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BC" w:rsidRDefault="00A137BC" w:rsidP="00A137BC">
      <w:pPr>
        <w:spacing w:after="0" w:line="276" w:lineRule="auto"/>
        <w:ind w:hanging="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EB27C44" wp14:editId="00561400">
            <wp:simplePos x="0" y="0"/>
            <wp:positionH relativeFrom="column">
              <wp:posOffset>-317500</wp:posOffset>
            </wp:positionH>
            <wp:positionV relativeFrom="paragraph">
              <wp:posOffset>0</wp:posOffset>
            </wp:positionV>
            <wp:extent cx="866774" cy="853693"/>
            <wp:effectExtent l="0" t="0" r="0" b="3810"/>
            <wp:wrapThrough wrapText="bothSides">
              <wp:wrapPolygon edited="0">
                <wp:start x="0" y="0"/>
                <wp:lineTo x="0" y="21214"/>
                <wp:lineTo x="20903" y="21214"/>
                <wp:lineTo x="20903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4" cy="8536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34797">
        <w:rPr>
          <w:rFonts w:ascii="Times New Roman" w:hAnsi="Times New Roman" w:cs="Times New Roman"/>
          <w:b/>
          <w:sz w:val="24"/>
          <w:szCs w:val="28"/>
        </w:rPr>
        <w:t>МИНИСТЕРСТВО СЕЛЬСКОГ</w:t>
      </w:r>
      <w:r>
        <w:rPr>
          <w:rFonts w:ascii="Times New Roman" w:hAnsi="Times New Roman" w:cs="Times New Roman"/>
          <w:b/>
          <w:sz w:val="24"/>
          <w:szCs w:val="28"/>
        </w:rPr>
        <w:t>О ХОЗЯЙСТВА РОССИЙСКОЙ ФЕДЕРАЦИИ</w:t>
      </w:r>
    </w:p>
    <w:p w:rsidR="00A137BC" w:rsidRPr="00E34797" w:rsidRDefault="00A137BC" w:rsidP="00A137BC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8"/>
        </w:rPr>
      </w:pPr>
      <w:r w:rsidRPr="003403C2">
        <w:rPr>
          <w:rFonts w:ascii="Times New Roman" w:hAnsi="Times New Roman" w:cs="Times New Roman"/>
          <w:sz w:val="16"/>
          <w:szCs w:val="28"/>
        </w:rPr>
        <w:t>ФЕДЕРАЛЬНОЕ ГОСУДАРСТВЕННОЕ БЮДЖЕТНОЕ ОБРАЗОВАТЕЛЬНОЕ УЧРЕЖДЕНИЕ ВЫСШЕГО ОБРАЗОВАНИЯ</w:t>
      </w:r>
    </w:p>
    <w:p w:rsidR="00A137BC" w:rsidRDefault="00A137BC" w:rsidP="00A137BC">
      <w:pPr>
        <w:spacing w:after="0" w:line="276" w:lineRule="auto"/>
        <w:ind w:hanging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4797">
        <w:rPr>
          <w:rFonts w:ascii="Times New Roman" w:hAnsi="Times New Roman" w:cs="Times New Roman"/>
          <w:b/>
          <w:sz w:val="24"/>
          <w:szCs w:val="28"/>
        </w:rPr>
        <w:t>«РОССИЙСКИЙ ГОСУДАРСТВЕННЫЙ АГРАРНЫЙ УНИВЕРСИТЕТ</w:t>
      </w:r>
      <w:r>
        <w:rPr>
          <w:rFonts w:ascii="Times New Roman" w:hAnsi="Times New Roman" w:cs="Times New Roman"/>
          <w:b/>
          <w:sz w:val="24"/>
          <w:szCs w:val="28"/>
        </w:rPr>
        <w:t xml:space="preserve"> -</w:t>
      </w:r>
    </w:p>
    <w:p w:rsidR="00A137BC" w:rsidRPr="00E34797" w:rsidRDefault="00A137BC" w:rsidP="00A137BC">
      <w:pPr>
        <w:spacing w:after="0" w:line="276" w:lineRule="auto"/>
        <w:ind w:hanging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4797">
        <w:rPr>
          <w:rFonts w:ascii="Times New Roman" w:hAnsi="Times New Roman" w:cs="Times New Roman"/>
          <w:b/>
          <w:sz w:val="24"/>
          <w:szCs w:val="28"/>
        </w:rPr>
        <w:t>МСХА имени К.А. ТИМИРЯЗЕВА»</w:t>
      </w:r>
    </w:p>
    <w:p w:rsidR="00A137BC" w:rsidRDefault="00A137BC" w:rsidP="00A137BC">
      <w:pPr>
        <w:spacing w:after="0" w:line="276" w:lineRule="auto"/>
        <w:ind w:hanging="567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49E892" wp14:editId="0B6BCEBC">
                <wp:simplePos x="0" y="0"/>
                <wp:positionH relativeFrom="column">
                  <wp:posOffset>-318135</wp:posOffset>
                </wp:positionH>
                <wp:positionV relativeFrom="paragraph">
                  <wp:posOffset>243205</wp:posOffset>
                </wp:positionV>
                <wp:extent cx="6505575" cy="0"/>
                <wp:effectExtent l="0" t="0" r="2857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noFill/>
                        <a:ln w="635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3DC04" id="Прямая соединительная линия 1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5.05pt,19.15pt" to="487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" strokecolor="windowText" strokeweight=".5pt">
                <v:stroke linestyle="thinThin" joinstyle="miter"/>
              </v:line>
            </w:pict>
          </mc:Fallback>
        </mc:AlternateContent>
      </w:r>
      <w:r w:rsidRPr="00E34797">
        <w:rPr>
          <w:rFonts w:ascii="Times New Roman" w:hAnsi="Times New Roman" w:cs="Times New Roman"/>
          <w:szCs w:val="28"/>
        </w:rPr>
        <w:t>(ФГБОУ В</w:t>
      </w:r>
      <w:r>
        <w:rPr>
          <w:rFonts w:ascii="Times New Roman" w:hAnsi="Times New Roman" w:cs="Times New Roman"/>
          <w:szCs w:val="28"/>
        </w:rPr>
        <w:t>П</w:t>
      </w:r>
      <w:r w:rsidRPr="00E34797">
        <w:rPr>
          <w:rFonts w:ascii="Times New Roman" w:hAnsi="Times New Roman" w:cs="Times New Roman"/>
          <w:szCs w:val="28"/>
        </w:rPr>
        <w:t>О РГАУ - МСХА имени К.А. Тимирязева)</w:t>
      </w:r>
    </w:p>
    <w:p w:rsidR="00A137BC" w:rsidRDefault="00A137BC" w:rsidP="00A137BC">
      <w:pPr>
        <w:spacing w:after="0" w:line="276" w:lineRule="auto"/>
        <w:ind w:hanging="567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E6ABCB" wp14:editId="49597153">
                <wp:simplePos x="0" y="0"/>
                <wp:positionH relativeFrom="column">
                  <wp:posOffset>-314325</wp:posOffset>
                </wp:positionH>
                <wp:positionV relativeFrom="paragraph">
                  <wp:posOffset>99060</wp:posOffset>
                </wp:positionV>
                <wp:extent cx="6505575" cy="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noFill/>
                        <a:ln w="1270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5A567" id="Прямая соединительная линия 3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.75pt,7.8pt" to="487.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" strokecolor="windowText" strokeweight="1pt">
                <v:stroke linestyle="thinThin" joinstyle="miter"/>
              </v:line>
            </w:pict>
          </mc:Fallback>
        </mc:AlternateContent>
      </w:r>
    </w:p>
    <w:p w:rsidR="00A137BC" w:rsidRDefault="00A137BC" w:rsidP="00A137BC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20955</wp:posOffset>
            </wp:positionV>
            <wp:extent cx="3096260" cy="1809750"/>
            <wp:effectExtent l="0" t="0" r="8890" b="0"/>
            <wp:wrapThrough wrapText="bothSides">
              <wp:wrapPolygon edited="0">
                <wp:start x="0" y="0"/>
                <wp:lineTo x="0" y="21373"/>
                <wp:lineTo x="21529" y="21373"/>
                <wp:lineTo x="2152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before="240" w:after="0"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</w:t>
      </w:r>
    </w:p>
    <w:p w:rsidR="00A137BC" w:rsidRDefault="00A137BC" w:rsidP="00A137B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F2B00" w:rsidRDefault="00BF2B00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F2B00" w:rsidRDefault="00BF2B00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Pr="00A137BC" w:rsidRDefault="00A137BC" w:rsidP="00BF2B00">
      <w:pPr>
        <w:spacing w:after="0" w:line="360" w:lineRule="auto"/>
        <w:jc w:val="center"/>
        <w:rPr>
          <w:rFonts w:ascii="Times New Roman" w:hAnsi="Times New Roman" w:cs="Times New Roman"/>
          <w:b/>
          <w:spacing w:val="20"/>
          <w:sz w:val="80"/>
          <w:szCs w:val="80"/>
        </w:rPr>
      </w:pPr>
      <w:r w:rsidRPr="00BF2B00">
        <w:rPr>
          <w:rFonts w:ascii="Times New Roman" w:hAnsi="Times New Roman" w:cs="Times New Roman"/>
          <w:b/>
          <w:spacing w:val="20"/>
          <w:sz w:val="72"/>
          <w:szCs w:val="80"/>
        </w:rPr>
        <w:t>Правила пользования</w:t>
      </w:r>
    </w:p>
    <w:p w:rsidR="00A137BC" w:rsidRDefault="00A137BC" w:rsidP="00BF2B0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ЦЕНТРАЛЬНОЙ НАУЧНОЙ БИБЛИОТЕКОЙ</w:t>
      </w:r>
    </w:p>
    <w:p w:rsidR="00A137BC" w:rsidRDefault="00A137BC" w:rsidP="00BF2B0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E3EA0">
        <w:rPr>
          <w:rFonts w:ascii="Times New Roman" w:hAnsi="Times New Roman" w:cs="Times New Roman"/>
          <w:b/>
          <w:sz w:val="32"/>
          <w:szCs w:val="28"/>
        </w:rPr>
        <w:t xml:space="preserve"> ИМЕНИ Н.И. ЖЕЛЕЗНОВА</w:t>
      </w: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МОСКВА</w:t>
      </w: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СОДЕРЖАНИЕ ДОКУМЕНТА</w:t>
      </w: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32"/>
          <w:szCs w:val="28"/>
        </w:rPr>
      </w:pPr>
      <w:r w:rsidRPr="0013695D">
        <w:rPr>
          <w:rFonts w:ascii="Times New Roman" w:hAnsi="Times New Roman" w:cs="Times New Roman"/>
          <w:sz w:val="32"/>
          <w:szCs w:val="28"/>
        </w:rPr>
        <w:t>Общие положения</w:t>
      </w:r>
      <w:r>
        <w:rPr>
          <w:rFonts w:ascii="Times New Roman" w:hAnsi="Times New Roman" w:cs="Times New Roman"/>
          <w:sz w:val="32"/>
          <w:szCs w:val="28"/>
        </w:rPr>
        <w:t>……………………………………………..</w:t>
      </w:r>
      <w:r w:rsidR="00540246">
        <w:rPr>
          <w:rFonts w:ascii="Times New Roman" w:hAnsi="Times New Roman" w:cs="Times New Roman"/>
          <w:sz w:val="32"/>
          <w:szCs w:val="28"/>
        </w:rPr>
        <w:t>.</w:t>
      </w:r>
      <w:r>
        <w:rPr>
          <w:rFonts w:ascii="Times New Roman" w:hAnsi="Times New Roman" w:cs="Times New Roman"/>
          <w:sz w:val="32"/>
          <w:szCs w:val="28"/>
        </w:rPr>
        <w:t>3</w:t>
      </w:r>
    </w:p>
    <w:p w:rsidR="00A137BC" w:rsidRDefault="00A137BC" w:rsidP="00A137BC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Pr="0013695D">
        <w:rPr>
          <w:rFonts w:ascii="Times New Roman" w:hAnsi="Times New Roman" w:cs="Times New Roman"/>
          <w:sz w:val="32"/>
          <w:szCs w:val="28"/>
        </w:rPr>
        <w:t xml:space="preserve">орядок пользования </w:t>
      </w:r>
      <w:r>
        <w:rPr>
          <w:rFonts w:ascii="Times New Roman" w:hAnsi="Times New Roman" w:cs="Times New Roman"/>
          <w:sz w:val="32"/>
          <w:szCs w:val="28"/>
        </w:rPr>
        <w:t>ЦНБ………………………………</w:t>
      </w:r>
      <w:proofErr w:type="gramStart"/>
      <w:r>
        <w:rPr>
          <w:rFonts w:ascii="Times New Roman" w:hAnsi="Times New Roman" w:cs="Times New Roman"/>
          <w:sz w:val="32"/>
          <w:szCs w:val="28"/>
        </w:rPr>
        <w:t>……</w:t>
      </w:r>
      <w:r w:rsidR="00540246">
        <w:rPr>
          <w:rFonts w:ascii="Times New Roman" w:hAnsi="Times New Roman" w:cs="Times New Roman"/>
          <w:sz w:val="32"/>
          <w:szCs w:val="28"/>
        </w:rPr>
        <w:t>.</w:t>
      </w:r>
      <w:proofErr w:type="gramEnd"/>
      <w:r>
        <w:rPr>
          <w:rFonts w:ascii="Times New Roman" w:hAnsi="Times New Roman" w:cs="Times New Roman"/>
          <w:sz w:val="32"/>
          <w:szCs w:val="28"/>
        </w:rPr>
        <w:t>3</w:t>
      </w:r>
    </w:p>
    <w:p w:rsidR="00A137BC" w:rsidRPr="0013695D" w:rsidRDefault="00A137BC" w:rsidP="00A137BC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28"/>
        </w:rPr>
      </w:pPr>
      <w:r w:rsidRPr="0013695D">
        <w:rPr>
          <w:rFonts w:ascii="Times New Roman" w:hAnsi="Times New Roman" w:cs="Times New Roman"/>
          <w:sz w:val="32"/>
          <w:szCs w:val="28"/>
        </w:rPr>
        <w:t>Порядок записи в ЦНБ</w:t>
      </w:r>
      <w:r>
        <w:rPr>
          <w:rFonts w:ascii="Times New Roman" w:hAnsi="Times New Roman" w:cs="Times New Roman"/>
          <w:sz w:val="32"/>
          <w:szCs w:val="28"/>
        </w:rPr>
        <w:t>………………………………………</w:t>
      </w:r>
      <w:r w:rsidR="00540246">
        <w:rPr>
          <w:rFonts w:ascii="Times New Roman" w:hAnsi="Times New Roman" w:cs="Times New Roman"/>
          <w:sz w:val="32"/>
          <w:szCs w:val="28"/>
        </w:rPr>
        <w:t>…3</w:t>
      </w:r>
    </w:p>
    <w:p w:rsidR="00A137BC" w:rsidRPr="0013695D" w:rsidRDefault="00A137BC" w:rsidP="00A137BC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Pr="0013695D">
        <w:rPr>
          <w:rFonts w:ascii="Times New Roman" w:hAnsi="Times New Roman" w:cs="Times New Roman"/>
          <w:sz w:val="32"/>
          <w:szCs w:val="28"/>
        </w:rPr>
        <w:t>орядок пользования читальными залами</w:t>
      </w:r>
      <w:r>
        <w:rPr>
          <w:rFonts w:ascii="Times New Roman" w:hAnsi="Times New Roman" w:cs="Times New Roman"/>
          <w:sz w:val="32"/>
          <w:szCs w:val="28"/>
        </w:rPr>
        <w:t>……………</w:t>
      </w:r>
      <w:proofErr w:type="gramStart"/>
      <w:r>
        <w:rPr>
          <w:rFonts w:ascii="Times New Roman" w:hAnsi="Times New Roman" w:cs="Times New Roman"/>
          <w:sz w:val="32"/>
          <w:szCs w:val="28"/>
        </w:rPr>
        <w:t>…….</w:t>
      </w:r>
      <w:proofErr w:type="gramEnd"/>
      <w:r>
        <w:rPr>
          <w:rFonts w:ascii="Times New Roman" w:hAnsi="Times New Roman" w:cs="Times New Roman"/>
          <w:sz w:val="32"/>
          <w:szCs w:val="28"/>
        </w:rPr>
        <w:t>.</w:t>
      </w:r>
      <w:r w:rsidR="00540246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4</w:t>
      </w:r>
    </w:p>
    <w:p w:rsidR="00A137BC" w:rsidRPr="0013695D" w:rsidRDefault="00A137BC" w:rsidP="00A137BC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Pr="0013695D">
        <w:rPr>
          <w:rFonts w:ascii="Times New Roman" w:hAnsi="Times New Roman" w:cs="Times New Roman"/>
          <w:sz w:val="32"/>
          <w:szCs w:val="28"/>
        </w:rPr>
        <w:t>орядок пользования абонементами</w:t>
      </w:r>
      <w:r>
        <w:rPr>
          <w:rFonts w:ascii="Times New Roman" w:hAnsi="Times New Roman" w:cs="Times New Roman"/>
          <w:sz w:val="32"/>
          <w:szCs w:val="28"/>
        </w:rPr>
        <w:t>………………………</w:t>
      </w:r>
      <w:r w:rsidR="00540246">
        <w:rPr>
          <w:rFonts w:ascii="Times New Roman" w:hAnsi="Times New Roman" w:cs="Times New Roman"/>
          <w:sz w:val="32"/>
          <w:szCs w:val="28"/>
        </w:rPr>
        <w:t>…4</w:t>
      </w:r>
    </w:p>
    <w:p w:rsidR="00A137BC" w:rsidRPr="0013695D" w:rsidRDefault="00A137BC" w:rsidP="00A137BC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Pr="0013695D">
        <w:rPr>
          <w:rFonts w:ascii="Times New Roman" w:hAnsi="Times New Roman" w:cs="Times New Roman"/>
          <w:sz w:val="32"/>
          <w:szCs w:val="28"/>
        </w:rPr>
        <w:t xml:space="preserve">рава, обязанности и ответственность пользователей </w:t>
      </w:r>
      <w:proofErr w:type="gramStart"/>
      <w:r w:rsidRPr="0013695D">
        <w:rPr>
          <w:rFonts w:ascii="Times New Roman" w:hAnsi="Times New Roman" w:cs="Times New Roman"/>
          <w:sz w:val="32"/>
          <w:szCs w:val="28"/>
        </w:rPr>
        <w:t>ЦНБ.</w:t>
      </w:r>
      <w:r>
        <w:rPr>
          <w:rFonts w:ascii="Times New Roman" w:hAnsi="Times New Roman" w:cs="Times New Roman"/>
          <w:sz w:val="32"/>
          <w:szCs w:val="28"/>
        </w:rPr>
        <w:t>.</w:t>
      </w:r>
      <w:proofErr w:type="gramEnd"/>
      <w:r>
        <w:rPr>
          <w:rFonts w:ascii="Times New Roman" w:hAnsi="Times New Roman" w:cs="Times New Roman"/>
          <w:sz w:val="32"/>
          <w:szCs w:val="28"/>
        </w:rPr>
        <w:t>5</w:t>
      </w:r>
    </w:p>
    <w:p w:rsidR="00A137BC" w:rsidRPr="003C3FEC" w:rsidRDefault="00A137BC" w:rsidP="00A137BC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Pr="003C3FEC">
        <w:rPr>
          <w:rFonts w:ascii="Times New Roman" w:hAnsi="Times New Roman" w:cs="Times New Roman"/>
          <w:sz w:val="32"/>
          <w:szCs w:val="28"/>
        </w:rPr>
        <w:t>рава и обязанности ЦНБ</w:t>
      </w:r>
      <w:r w:rsidR="00540246">
        <w:rPr>
          <w:rFonts w:ascii="Times New Roman" w:hAnsi="Times New Roman" w:cs="Times New Roman"/>
          <w:sz w:val="32"/>
          <w:szCs w:val="28"/>
        </w:rPr>
        <w:t>…………………</w:t>
      </w:r>
      <w:proofErr w:type="gramStart"/>
      <w:r w:rsidR="00540246">
        <w:rPr>
          <w:rFonts w:ascii="Times New Roman" w:hAnsi="Times New Roman" w:cs="Times New Roman"/>
          <w:sz w:val="32"/>
          <w:szCs w:val="28"/>
        </w:rPr>
        <w:t>…….</w:t>
      </w:r>
      <w:proofErr w:type="gramEnd"/>
      <w:r w:rsidR="00540246">
        <w:rPr>
          <w:rFonts w:ascii="Times New Roman" w:hAnsi="Times New Roman" w:cs="Times New Roman"/>
          <w:sz w:val="32"/>
          <w:szCs w:val="28"/>
        </w:rPr>
        <w:t>…………….6</w:t>
      </w:r>
    </w:p>
    <w:p w:rsidR="00A137BC" w:rsidRDefault="00A137BC" w:rsidP="00A137BC">
      <w:pPr>
        <w:spacing w:line="276" w:lineRule="auto"/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Pr="003C3FEC" w:rsidRDefault="00A137BC" w:rsidP="00A137BC">
      <w:pPr>
        <w:ind w:left="360"/>
        <w:rPr>
          <w:rFonts w:ascii="Times New Roman" w:hAnsi="Times New Roman" w:cs="Times New Roman"/>
          <w:sz w:val="32"/>
          <w:szCs w:val="28"/>
        </w:rPr>
      </w:pPr>
    </w:p>
    <w:p w:rsidR="00A137BC" w:rsidRDefault="00A137BC" w:rsidP="00A137BC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7BC" w:rsidRPr="00030591" w:rsidRDefault="00A137BC" w:rsidP="00A137BC">
      <w:pPr>
        <w:pStyle w:val="a3"/>
        <w:numPr>
          <w:ilvl w:val="0"/>
          <w:numId w:val="11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59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137BC" w:rsidRDefault="00A137BC" w:rsidP="00A137BC">
      <w:pPr>
        <w:ind w:left="567" w:hanging="283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B025FA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512AF">
        <w:rPr>
          <w:rFonts w:ascii="Times New Roman" w:hAnsi="Times New Roman" w:cs="Times New Roman"/>
          <w:sz w:val="28"/>
          <w:szCs w:val="28"/>
        </w:rPr>
        <w:t>Правила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Центральной научной библиотекой </w:t>
      </w:r>
      <w:r w:rsidRPr="007E3EA0">
        <w:rPr>
          <w:rFonts w:ascii="Times New Roman" w:hAnsi="Times New Roman" w:cs="Times New Roman"/>
          <w:sz w:val="28"/>
          <w:szCs w:val="28"/>
        </w:rPr>
        <w:t xml:space="preserve">имени </w:t>
      </w:r>
    </w:p>
    <w:p w:rsidR="00A137BC" w:rsidRDefault="00A137BC" w:rsidP="00A137BC">
      <w:p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E3EA0">
        <w:rPr>
          <w:rFonts w:ascii="Times New Roman" w:hAnsi="Times New Roman" w:cs="Times New Roman"/>
          <w:sz w:val="28"/>
          <w:szCs w:val="28"/>
        </w:rPr>
        <w:t>Н.И. Железнова</w:t>
      </w:r>
      <w:r>
        <w:rPr>
          <w:rFonts w:ascii="Times New Roman" w:hAnsi="Times New Roman" w:cs="Times New Roman"/>
          <w:sz w:val="28"/>
          <w:szCs w:val="28"/>
        </w:rPr>
        <w:t>» (далее ЦНБ) Федерального государственного бюджетного образовательного учреждения</w:t>
      </w:r>
      <w:r w:rsidRPr="003403C2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государственного аграрного</w:t>
      </w:r>
      <w:r w:rsidRPr="003403C2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 -</w:t>
      </w:r>
      <w:r w:rsidRPr="003403C2">
        <w:rPr>
          <w:rFonts w:ascii="Times New Roman" w:hAnsi="Times New Roman" w:cs="Times New Roman"/>
          <w:sz w:val="28"/>
          <w:szCs w:val="28"/>
        </w:rPr>
        <w:t xml:space="preserve"> МСХА имени К.А. Тимирязева (</w:t>
      </w:r>
      <w:r>
        <w:rPr>
          <w:rFonts w:ascii="Times New Roman" w:hAnsi="Times New Roman" w:cs="Times New Roman"/>
          <w:sz w:val="28"/>
          <w:szCs w:val="28"/>
        </w:rPr>
        <w:t xml:space="preserve">далее университета) разработаны в </w:t>
      </w:r>
      <w:r w:rsidRPr="00F512AF">
        <w:rPr>
          <w:rFonts w:ascii="Times New Roman" w:hAnsi="Times New Roman" w:cs="Times New Roman"/>
          <w:sz w:val="28"/>
          <w:szCs w:val="28"/>
        </w:rPr>
        <w:t>соответствии с Федеральным законом РФ</w:t>
      </w:r>
      <w:r>
        <w:rPr>
          <w:rFonts w:ascii="Times New Roman" w:hAnsi="Times New Roman" w:cs="Times New Roman"/>
          <w:sz w:val="28"/>
          <w:szCs w:val="28"/>
        </w:rPr>
        <w:t xml:space="preserve"> «О Б</w:t>
      </w:r>
      <w:r w:rsidRPr="00F512AF">
        <w:rPr>
          <w:rFonts w:ascii="Times New Roman" w:hAnsi="Times New Roman" w:cs="Times New Roman"/>
          <w:sz w:val="28"/>
          <w:szCs w:val="28"/>
        </w:rPr>
        <w:t>иблиотечном деле</w:t>
      </w:r>
      <w:r>
        <w:rPr>
          <w:rFonts w:ascii="Times New Roman" w:hAnsi="Times New Roman" w:cs="Times New Roman"/>
          <w:sz w:val="28"/>
          <w:szCs w:val="28"/>
        </w:rPr>
        <w:t>», «Примерными п</w:t>
      </w:r>
      <w:r w:rsidRPr="00F512AF">
        <w:rPr>
          <w:rFonts w:ascii="Times New Roman" w:hAnsi="Times New Roman" w:cs="Times New Roman"/>
          <w:sz w:val="28"/>
          <w:szCs w:val="28"/>
        </w:rPr>
        <w:t>равилами пользования библиотекой образовательного учреждения высшего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» ЦБИК Министерства образования России</w:t>
      </w:r>
      <w:r w:rsidRPr="00F51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«Положением о ЦНБ».</w:t>
      </w:r>
    </w:p>
    <w:p w:rsidR="00A137BC" w:rsidRDefault="00A137BC" w:rsidP="00A137BC">
      <w:pPr>
        <w:pStyle w:val="a3"/>
        <w:numPr>
          <w:ilvl w:val="1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30591">
        <w:rPr>
          <w:rFonts w:ascii="Times New Roman" w:hAnsi="Times New Roman" w:cs="Times New Roman"/>
          <w:sz w:val="28"/>
          <w:szCs w:val="28"/>
        </w:rPr>
        <w:t>«Правила пользования ЦНБ» регламентируют общий порядок организации библиотечно-информационного обслуживания пользователей (читателей) ЦНБ, их права и обязанности, а также права и обязанности ЦНБ.</w:t>
      </w:r>
    </w:p>
    <w:p w:rsidR="00A137BC" w:rsidRDefault="00A137BC" w:rsidP="00A137BC">
      <w:p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numPr>
          <w:ilvl w:val="0"/>
          <w:numId w:val="11"/>
        </w:numPr>
        <w:spacing w:after="0"/>
        <w:ind w:left="567" w:hanging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591">
        <w:rPr>
          <w:rFonts w:ascii="Times New Roman" w:hAnsi="Times New Roman" w:cs="Times New Roman"/>
          <w:b/>
          <w:sz w:val="28"/>
          <w:szCs w:val="28"/>
        </w:rPr>
        <w:t>ПОРЯДОК ПОЛЬЗОВАНИЯ ЦНБ</w:t>
      </w:r>
    </w:p>
    <w:p w:rsidR="00A137BC" w:rsidRPr="00030591" w:rsidRDefault="00A137BC" w:rsidP="00A137BC">
      <w:pPr>
        <w:pStyle w:val="a3"/>
        <w:spacing w:after="0"/>
        <w:ind w:left="567" w:hanging="283"/>
        <w:rPr>
          <w:rFonts w:ascii="Times New Roman" w:hAnsi="Times New Roman" w:cs="Times New Roman"/>
          <w:b/>
          <w:sz w:val="28"/>
          <w:szCs w:val="28"/>
        </w:rPr>
      </w:pP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030591">
        <w:rPr>
          <w:rFonts w:ascii="Times New Roman" w:hAnsi="Times New Roman" w:cs="Times New Roman"/>
          <w:sz w:val="28"/>
          <w:szCs w:val="28"/>
        </w:rPr>
        <w:t>ЦНБ предоставляет бесплатно основные виды библиотечных</w:t>
      </w:r>
      <w:r>
        <w:rPr>
          <w:rFonts w:ascii="Times New Roman" w:hAnsi="Times New Roman" w:cs="Times New Roman"/>
          <w:sz w:val="28"/>
          <w:szCs w:val="28"/>
        </w:rPr>
        <w:t xml:space="preserve"> и информационно-библиографических услуг (пользование читальными залами, абонементами) всем категориям пользователей.</w:t>
      </w: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>
        <w:rPr>
          <w:rFonts w:ascii="Times New Roman" w:hAnsi="Times New Roman" w:cs="Times New Roman"/>
          <w:sz w:val="28"/>
          <w:szCs w:val="28"/>
        </w:rPr>
        <w:t>Сторонние пользователи обслуживаются по временному читательскому билету для работы только в читальных залах.</w:t>
      </w: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411003">
        <w:rPr>
          <w:rFonts w:ascii="Times New Roman" w:hAnsi="Times New Roman" w:cs="Times New Roman"/>
          <w:b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 xml:space="preserve"> В ЦНБ введён ряд дополнительных платных библиотечно-информационных услуг в соответствии с Федеральным Законом РФ «О библиотечном деле», Гражданским Кодексом РФ, «Законом о защите прав потребителей», а также «Положением о ЦНБ имени Н.И. Железнова». Прейскурант на платные услуги утверждается ректором Университета.</w:t>
      </w: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numPr>
          <w:ilvl w:val="0"/>
          <w:numId w:val="11"/>
        </w:numPr>
        <w:spacing w:after="0"/>
        <w:ind w:left="567" w:hanging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A71">
        <w:rPr>
          <w:rFonts w:ascii="Times New Roman" w:hAnsi="Times New Roman" w:cs="Times New Roman"/>
          <w:b/>
          <w:sz w:val="28"/>
          <w:szCs w:val="28"/>
        </w:rPr>
        <w:t>ПОРЯДОК ЗАПИСИ В ЦНБ</w:t>
      </w:r>
    </w:p>
    <w:p w:rsidR="00A137BC" w:rsidRDefault="00A137BC" w:rsidP="00A137BC">
      <w:pPr>
        <w:pStyle w:val="a3"/>
        <w:spacing w:after="0"/>
        <w:ind w:left="567" w:hanging="283"/>
        <w:rPr>
          <w:rFonts w:ascii="Times New Roman" w:hAnsi="Times New Roman" w:cs="Times New Roman"/>
          <w:b/>
          <w:sz w:val="28"/>
          <w:szCs w:val="28"/>
        </w:rPr>
      </w:pP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 </w:t>
      </w:r>
      <w:r w:rsidRPr="00874A71">
        <w:rPr>
          <w:rFonts w:ascii="Times New Roman" w:hAnsi="Times New Roman" w:cs="Times New Roman"/>
          <w:sz w:val="28"/>
          <w:szCs w:val="28"/>
        </w:rPr>
        <w:t>Читательский билет является единственным документом, дающим право</w:t>
      </w:r>
      <w:r>
        <w:rPr>
          <w:rFonts w:ascii="Times New Roman" w:hAnsi="Times New Roman" w:cs="Times New Roman"/>
          <w:sz w:val="28"/>
          <w:szCs w:val="28"/>
        </w:rPr>
        <w:t xml:space="preserve"> пользования ЦНБ, который оформляется в секторе учёта и регистрации пользователей.</w:t>
      </w:r>
    </w:p>
    <w:p w:rsidR="00A137BC" w:rsidRPr="00841BF7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1BF7">
        <w:rPr>
          <w:rFonts w:ascii="Times New Roman" w:hAnsi="Times New Roman" w:cs="Times New Roman"/>
          <w:b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1BF7">
        <w:rPr>
          <w:rFonts w:ascii="Times New Roman" w:hAnsi="Times New Roman" w:cs="Times New Roman"/>
          <w:sz w:val="28"/>
          <w:szCs w:val="28"/>
        </w:rPr>
        <w:t>Запись в ЦНБ осуществляется:</w:t>
      </w:r>
    </w:p>
    <w:p w:rsidR="00A137BC" w:rsidRPr="00E55AC3" w:rsidRDefault="00A137BC" w:rsidP="00A137BC">
      <w:p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55AC3">
        <w:rPr>
          <w:rFonts w:ascii="Times New Roman" w:hAnsi="Times New Roman" w:cs="Times New Roman"/>
          <w:sz w:val="28"/>
          <w:szCs w:val="28"/>
        </w:rPr>
        <w:t xml:space="preserve">- для учащихся, стажеров, аспирантов, докторантов - на основании Приказа по университету о зачислении, студенческого </w:t>
      </w:r>
      <w:r>
        <w:rPr>
          <w:rFonts w:ascii="Times New Roman" w:hAnsi="Times New Roman" w:cs="Times New Roman"/>
          <w:sz w:val="28"/>
          <w:szCs w:val="28"/>
        </w:rPr>
        <w:t>билета</w:t>
      </w:r>
      <w:r w:rsidRPr="00E55AC3">
        <w:rPr>
          <w:rFonts w:ascii="Times New Roman" w:hAnsi="Times New Roman" w:cs="Times New Roman"/>
          <w:sz w:val="28"/>
          <w:szCs w:val="28"/>
        </w:rPr>
        <w:t>;</w:t>
      </w:r>
    </w:p>
    <w:p w:rsidR="00A137BC" w:rsidRPr="00E55AC3" w:rsidRDefault="00A137BC" w:rsidP="00A137BC">
      <w:p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55AC3">
        <w:rPr>
          <w:rFonts w:ascii="Times New Roman" w:hAnsi="Times New Roman" w:cs="Times New Roman"/>
          <w:sz w:val="28"/>
          <w:szCs w:val="28"/>
        </w:rPr>
        <w:t>- для профессорско-преподавательского состава и служащих университета по удостоверению;</w:t>
      </w:r>
    </w:p>
    <w:p w:rsidR="00A137BC" w:rsidRPr="00E55AC3" w:rsidRDefault="00A137BC" w:rsidP="00A137BC">
      <w:p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55AC3">
        <w:rPr>
          <w:rFonts w:ascii="Times New Roman" w:hAnsi="Times New Roman" w:cs="Times New Roman"/>
          <w:b/>
          <w:sz w:val="28"/>
          <w:szCs w:val="28"/>
        </w:rPr>
        <w:t>3.3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5AC3">
        <w:rPr>
          <w:rFonts w:ascii="Times New Roman" w:hAnsi="Times New Roman" w:cs="Times New Roman"/>
          <w:sz w:val="28"/>
          <w:szCs w:val="28"/>
        </w:rPr>
        <w:t>При записи в ЦНБ пользова</w:t>
      </w:r>
      <w:r>
        <w:rPr>
          <w:rFonts w:ascii="Times New Roman" w:hAnsi="Times New Roman" w:cs="Times New Roman"/>
          <w:sz w:val="28"/>
          <w:szCs w:val="28"/>
        </w:rPr>
        <w:t>тели должны ознакомиться с «Пра</w:t>
      </w:r>
      <w:r w:rsidRPr="00E55AC3">
        <w:rPr>
          <w:rFonts w:ascii="Times New Roman" w:hAnsi="Times New Roman" w:cs="Times New Roman"/>
          <w:sz w:val="28"/>
          <w:szCs w:val="28"/>
        </w:rPr>
        <w:t>вилами пользования ЦНБ» и под</w:t>
      </w:r>
      <w:r>
        <w:rPr>
          <w:rFonts w:ascii="Times New Roman" w:hAnsi="Times New Roman" w:cs="Times New Roman"/>
          <w:sz w:val="28"/>
          <w:szCs w:val="28"/>
        </w:rPr>
        <w:t>твердить обязательства об их вы</w:t>
      </w:r>
      <w:r w:rsidRPr="00E55AC3">
        <w:rPr>
          <w:rFonts w:ascii="Times New Roman" w:hAnsi="Times New Roman" w:cs="Times New Roman"/>
          <w:sz w:val="28"/>
          <w:szCs w:val="28"/>
        </w:rPr>
        <w:t>полнении личной подписью на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дополнительном соглашении</w:t>
      </w:r>
      <w:r w:rsidRPr="00E55AC3">
        <w:rPr>
          <w:rFonts w:ascii="Times New Roman" w:hAnsi="Times New Roman" w:cs="Times New Roman"/>
          <w:sz w:val="28"/>
          <w:szCs w:val="28"/>
        </w:rPr>
        <w:t>.</w:t>
      </w: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55AC3">
        <w:rPr>
          <w:rFonts w:ascii="Times New Roman" w:hAnsi="Times New Roman" w:cs="Times New Roman"/>
          <w:b/>
          <w:sz w:val="28"/>
          <w:szCs w:val="28"/>
        </w:rPr>
        <w:lastRenderedPageBreak/>
        <w:t>3.4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BF7">
        <w:rPr>
          <w:rFonts w:ascii="Times New Roman" w:hAnsi="Times New Roman" w:cs="Times New Roman"/>
          <w:sz w:val="28"/>
          <w:szCs w:val="28"/>
        </w:rPr>
        <w:t xml:space="preserve">При утере читательского билета </w:t>
      </w:r>
      <w:r>
        <w:rPr>
          <w:rFonts w:ascii="Times New Roman" w:hAnsi="Times New Roman" w:cs="Times New Roman"/>
          <w:sz w:val="28"/>
          <w:szCs w:val="28"/>
        </w:rPr>
        <w:t xml:space="preserve">оформляется </w:t>
      </w:r>
      <w:r w:rsidRPr="00841BF7">
        <w:rPr>
          <w:rFonts w:ascii="Times New Roman" w:hAnsi="Times New Roman" w:cs="Times New Roman"/>
          <w:sz w:val="28"/>
          <w:szCs w:val="28"/>
        </w:rPr>
        <w:t>дубликат докуме</w:t>
      </w:r>
      <w:r>
        <w:rPr>
          <w:rFonts w:ascii="Times New Roman" w:hAnsi="Times New Roman" w:cs="Times New Roman"/>
          <w:sz w:val="28"/>
          <w:szCs w:val="28"/>
        </w:rPr>
        <w:t>нта в соответствии с утвержденн</w:t>
      </w:r>
      <w:r w:rsidRPr="00841BF7">
        <w:rPr>
          <w:rFonts w:ascii="Times New Roman" w:hAnsi="Times New Roman" w:cs="Times New Roman"/>
          <w:sz w:val="28"/>
          <w:szCs w:val="28"/>
        </w:rPr>
        <w:t>ым ректором «Прейскурантом на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дополнительные библиотечно-ин</w:t>
      </w:r>
      <w:r w:rsidRPr="00841BF7">
        <w:rPr>
          <w:rFonts w:ascii="Times New Roman" w:hAnsi="Times New Roman" w:cs="Times New Roman"/>
          <w:sz w:val="28"/>
          <w:szCs w:val="28"/>
        </w:rPr>
        <w:t>формационные услуги».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numPr>
          <w:ilvl w:val="0"/>
          <w:numId w:val="11"/>
        </w:numPr>
        <w:spacing w:after="0"/>
        <w:ind w:left="567" w:hanging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AC3">
        <w:rPr>
          <w:rFonts w:ascii="Times New Roman" w:hAnsi="Times New Roman" w:cs="Times New Roman"/>
          <w:b/>
          <w:sz w:val="28"/>
          <w:szCs w:val="28"/>
        </w:rPr>
        <w:t>ПОРЯДОК ПОЛЬЗОВАНИЯ ЧИТАЛЬНЫМИ ЗАЛАМИ</w:t>
      </w:r>
    </w:p>
    <w:p w:rsidR="00A137BC" w:rsidRPr="00E55AC3" w:rsidRDefault="00A137BC" w:rsidP="00A137BC">
      <w:pPr>
        <w:pStyle w:val="a3"/>
        <w:spacing w:after="0"/>
        <w:ind w:left="567" w:hanging="283"/>
        <w:rPr>
          <w:rFonts w:ascii="Times New Roman" w:hAnsi="Times New Roman" w:cs="Times New Roman"/>
          <w:b/>
          <w:sz w:val="28"/>
          <w:szCs w:val="28"/>
        </w:rPr>
      </w:pPr>
    </w:p>
    <w:p w:rsidR="00A137BC" w:rsidRPr="00E55AC3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03FEF">
        <w:rPr>
          <w:rFonts w:ascii="Times New Roman" w:hAnsi="Times New Roman" w:cs="Times New Roman"/>
          <w:b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C3">
        <w:rPr>
          <w:rFonts w:ascii="Times New Roman" w:hAnsi="Times New Roman" w:cs="Times New Roman"/>
          <w:sz w:val="28"/>
          <w:szCs w:val="28"/>
        </w:rPr>
        <w:t>Читальные залы ЦНБ</w:t>
      </w:r>
      <w:r>
        <w:rPr>
          <w:rFonts w:ascii="Times New Roman" w:hAnsi="Times New Roman" w:cs="Times New Roman"/>
          <w:sz w:val="28"/>
          <w:szCs w:val="28"/>
        </w:rPr>
        <w:t xml:space="preserve"> могут посещать все кате</w:t>
      </w:r>
      <w:r w:rsidRPr="00E55AC3">
        <w:rPr>
          <w:rFonts w:ascii="Times New Roman" w:hAnsi="Times New Roman" w:cs="Times New Roman"/>
          <w:sz w:val="28"/>
          <w:szCs w:val="28"/>
        </w:rPr>
        <w:t>гории пользователей.</w:t>
      </w:r>
    </w:p>
    <w:p w:rsidR="00A137BC" w:rsidRPr="00E55AC3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03FEF">
        <w:rPr>
          <w:rFonts w:ascii="Times New Roman" w:hAnsi="Times New Roman" w:cs="Times New Roman"/>
          <w:b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C3">
        <w:rPr>
          <w:rFonts w:ascii="Times New Roman" w:hAnsi="Times New Roman" w:cs="Times New Roman"/>
          <w:sz w:val="28"/>
          <w:szCs w:val="28"/>
        </w:rPr>
        <w:t>При посещени</w:t>
      </w:r>
      <w:r>
        <w:rPr>
          <w:rFonts w:ascii="Times New Roman" w:hAnsi="Times New Roman" w:cs="Times New Roman"/>
          <w:sz w:val="28"/>
          <w:szCs w:val="28"/>
        </w:rPr>
        <w:t xml:space="preserve">и читальных залов пользователям </w:t>
      </w:r>
      <w:r w:rsidRPr="00E55AC3">
        <w:rPr>
          <w:rFonts w:ascii="Times New Roman" w:hAnsi="Times New Roman" w:cs="Times New Roman"/>
          <w:sz w:val="28"/>
          <w:szCs w:val="28"/>
        </w:rPr>
        <w:t>необходимо предъявить дежурному библиотекарю контрольный листок, чит</w:t>
      </w:r>
      <w:r>
        <w:rPr>
          <w:rFonts w:ascii="Times New Roman" w:hAnsi="Times New Roman" w:cs="Times New Roman"/>
          <w:sz w:val="28"/>
          <w:szCs w:val="28"/>
        </w:rPr>
        <w:t>атель</w:t>
      </w:r>
      <w:r w:rsidRPr="00E55AC3">
        <w:rPr>
          <w:rFonts w:ascii="Times New Roman" w:hAnsi="Times New Roman" w:cs="Times New Roman"/>
          <w:sz w:val="28"/>
          <w:szCs w:val="28"/>
        </w:rPr>
        <w:t>ский билет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5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7BC" w:rsidRPr="00E55AC3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C3">
        <w:rPr>
          <w:rFonts w:ascii="Times New Roman" w:hAnsi="Times New Roman" w:cs="Times New Roman"/>
          <w:sz w:val="28"/>
          <w:szCs w:val="28"/>
        </w:rPr>
        <w:t>При получении фондовы</w:t>
      </w:r>
      <w:r>
        <w:rPr>
          <w:rFonts w:ascii="Times New Roman" w:hAnsi="Times New Roman" w:cs="Times New Roman"/>
          <w:sz w:val="28"/>
          <w:szCs w:val="28"/>
        </w:rPr>
        <w:t>х документов пользователям необ</w:t>
      </w:r>
      <w:r w:rsidRPr="00E55AC3">
        <w:rPr>
          <w:rFonts w:ascii="Times New Roman" w:hAnsi="Times New Roman" w:cs="Times New Roman"/>
          <w:sz w:val="28"/>
          <w:szCs w:val="28"/>
        </w:rPr>
        <w:t>ходимо тщательно просмотреть полученные документы и сообщить дежурному библиотекарю об обнаруженных дефектах. В противном случае пользователи несут ответст</w:t>
      </w:r>
      <w:r>
        <w:rPr>
          <w:rFonts w:ascii="Times New Roman" w:hAnsi="Times New Roman" w:cs="Times New Roman"/>
          <w:sz w:val="28"/>
          <w:szCs w:val="28"/>
        </w:rPr>
        <w:t>венность за все дефекты, обнару</w:t>
      </w:r>
      <w:r w:rsidRPr="00E55AC3">
        <w:rPr>
          <w:rFonts w:ascii="Times New Roman" w:hAnsi="Times New Roman" w:cs="Times New Roman"/>
          <w:sz w:val="28"/>
          <w:szCs w:val="28"/>
        </w:rPr>
        <w:t>женные при возврате документов.</w:t>
      </w:r>
    </w:p>
    <w:p w:rsidR="00A137BC" w:rsidRPr="00E55AC3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C3">
        <w:rPr>
          <w:rFonts w:ascii="Times New Roman" w:hAnsi="Times New Roman" w:cs="Times New Roman"/>
          <w:sz w:val="28"/>
          <w:szCs w:val="28"/>
        </w:rPr>
        <w:t>Для оформления ксерокопий или сканирования фондовых документов пользователям необхо</w:t>
      </w:r>
      <w:r>
        <w:rPr>
          <w:rFonts w:ascii="Times New Roman" w:hAnsi="Times New Roman" w:cs="Times New Roman"/>
          <w:sz w:val="28"/>
          <w:szCs w:val="28"/>
        </w:rPr>
        <w:t>димо обратиться к дежурному биб</w:t>
      </w:r>
      <w:r w:rsidRPr="00E55AC3">
        <w:rPr>
          <w:rFonts w:ascii="Times New Roman" w:hAnsi="Times New Roman" w:cs="Times New Roman"/>
          <w:sz w:val="28"/>
          <w:szCs w:val="28"/>
        </w:rPr>
        <w:t>лиотекарю.</w:t>
      </w: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46B65">
        <w:rPr>
          <w:rFonts w:ascii="Times New Roman" w:hAnsi="Times New Roman" w:cs="Times New Roman"/>
          <w:b/>
          <w:sz w:val="28"/>
          <w:szCs w:val="28"/>
        </w:rPr>
        <w:t>4.7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C3">
        <w:rPr>
          <w:rFonts w:ascii="Times New Roman" w:hAnsi="Times New Roman" w:cs="Times New Roman"/>
          <w:sz w:val="28"/>
          <w:szCs w:val="28"/>
        </w:rPr>
        <w:t>При выходе из читальног</w:t>
      </w:r>
      <w:r>
        <w:rPr>
          <w:rFonts w:ascii="Times New Roman" w:hAnsi="Times New Roman" w:cs="Times New Roman"/>
          <w:sz w:val="28"/>
          <w:szCs w:val="28"/>
        </w:rPr>
        <w:t>о зала пользователи должны полу</w:t>
      </w:r>
      <w:r w:rsidRPr="00E55AC3">
        <w:rPr>
          <w:rFonts w:ascii="Times New Roman" w:hAnsi="Times New Roman" w:cs="Times New Roman"/>
          <w:sz w:val="28"/>
          <w:szCs w:val="28"/>
        </w:rPr>
        <w:t>чить контрольный листок с отметками дежурного библиотекаря и читательский билет.</w:t>
      </w: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numPr>
          <w:ilvl w:val="0"/>
          <w:numId w:val="11"/>
        </w:numPr>
        <w:spacing w:after="0"/>
        <w:ind w:left="567" w:hanging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23E">
        <w:rPr>
          <w:rFonts w:ascii="Times New Roman" w:hAnsi="Times New Roman" w:cs="Times New Roman"/>
          <w:b/>
          <w:sz w:val="28"/>
          <w:szCs w:val="28"/>
        </w:rPr>
        <w:t>ПОРЯДОК ПОЛЬЗОВАНИЯ АБОНЕМЕНТАМИ</w:t>
      </w:r>
    </w:p>
    <w:p w:rsidR="00A137BC" w:rsidRPr="0084423E" w:rsidRDefault="00A137BC" w:rsidP="00A137BC">
      <w:pPr>
        <w:pStyle w:val="a3"/>
        <w:spacing w:after="0"/>
        <w:ind w:left="567" w:hanging="283"/>
        <w:rPr>
          <w:rFonts w:ascii="Times New Roman" w:hAnsi="Times New Roman" w:cs="Times New Roman"/>
          <w:b/>
          <w:sz w:val="28"/>
          <w:szCs w:val="28"/>
        </w:rPr>
      </w:pPr>
    </w:p>
    <w:p w:rsidR="00A137BC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423E">
        <w:rPr>
          <w:rFonts w:ascii="Times New Roman" w:hAnsi="Times New Roman" w:cs="Times New Roman"/>
          <w:b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23E">
        <w:rPr>
          <w:rFonts w:ascii="Times New Roman" w:hAnsi="Times New Roman" w:cs="Times New Roman"/>
          <w:sz w:val="28"/>
          <w:szCs w:val="28"/>
        </w:rPr>
        <w:t>При посещении абонементов: учебной литературы, научной литературы, художественной литературы и др. пользователи должны предъявить дежурному библиотекарю контрольный листок, читатель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ский билет.</w:t>
      </w:r>
    </w:p>
    <w:p w:rsidR="00A137BC" w:rsidRPr="00081D7A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 </w:t>
      </w:r>
      <w:r w:rsidRPr="0084423E">
        <w:rPr>
          <w:rFonts w:ascii="Times New Roman" w:hAnsi="Times New Roman" w:cs="Times New Roman"/>
          <w:sz w:val="28"/>
          <w:szCs w:val="28"/>
        </w:rPr>
        <w:t>Для заказа фондовых документов заполняется бланк-требо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вание установленного образца на каждый документ.</w:t>
      </w:r>
    </w:p>
    <w:p w:rsidR="00A137BC" w:rsidRPr="0084423E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</w:t>
      </w:r>
      <w:r>
        <w:rPr>
          <w:rFonts w:ascii="Times New Roman" w:hAnsi="Times New Roman" w:cs="Times New Roman"/>
          <w:sz w:val="28"/>
          <w:szCs w:val="28"/>
        </w:rPr>
        <w:t xml:space="preserve"> При получении фондового документа пользователь обязан поставить на библиотечных документах № читательского билета, личную подпись.</w:t>
      </w:r>
    </w:p>
    <w:p w:rsidR="00A137BC" w:rsidRPr="0084423E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23E">
        <w:rPr>
          <w:rFonts w:ascii="Times New Roman" w:hAnsi="Times New Roman" w:cs="Times New Roman"/>
          <w:b/>
          <w:i/>
          <w:sz w:val="28"/>
          <w:szCs w:val="28"/>
        </w:rPr>
        <w:t>Выдача фондовых документов на дом осуществляется</w:t>
      </w:r>
      <w:r w:rsidRPr="0084423E">
        <w:rPr>
          <w:rFonts w:ascii="Times New Roman" w:hAnsi="Times New Roman" w:cs="Times New Roman"/>
          <w:sz w:val="28"/>
          <w:szCs w:val="28"/>
        </w:rPr>
        <w:t>:</w:t>
      </w:r>
    </w:p>
    <w:p w:rsidR="00A137BC" w:rsidRPr="0084423E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12"/>
      <w:bookmarkStart w:id="1" w:name="bookmark13"/>
      <w:r>
        <w:rPr>
          <w:rFonts w:ascii="Times New Roman" w:hAnsi="Times New Roman" w:cs="Times New Roman"/>
          <w:b/>
          <w:sz w:val="28"/>
          <w:szCs w:val="28"/>
        </w:rPr>
        <w:t>5.4</w:t>
      </w:r>
      <w:r w:rsidRPr="0084423E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4423E">
        <w:rPr>
          <w:rFonts w:ascii="Times New Roman" w:hAnsi="Times New Roman" w:cs="Times New Roman"/>
          <w:i/>
          <w:sz w:val="28"/>
          <w:szCs w:val="28"/>
        </w:rPr>
        <w:t>На абонементе учебной литературы</w:t>
      </w:r>
      <w:r w:rsidRPr="0084423E">
        <w:rPr>
          <w:rFonts w:ascii="Times New Roman" w:hAnsi="Times New Roman" w:cs="Times New Roman"/>
          <w:sz w:val="28"/>
          <w:szCs w:val="28"/>
        </w:rPr>
        <w:t>:</w:t>
      </w:r>
      <w:bookmarkEnd w:id="0"/>
      <w:bookmarkEnd w:id="1"/>
    </w:p>
    <w:p w:rsidR="00A137BC" w:rsidRPr="0084423E" w:rsidRDefault="00A137BC" w:rsidP="00A137BC">
      <w:pPr>
        <w:pStyle w:val="a3"/>
        <w:numPr>
          <w:ilvl w:val="0"/>
          <w:numId w:val="2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423E">
        <w:rPr>
          <w:rFonts w:ascii="Times New Roman" w:hAnsi="Times New Roman" w:cs="Times New Roman"/>
          <w:sz w:val="28"/>
          <w:szCs w:val="28"/>
        </w:rPr>
        <w:t>студентам всех форм обучения - сроком на 1 (один) семестр;</w:t>
      </w:r>
    </w:p>
    <w:p w:rsidR="00A137BC" w:rsidRDefault="00A137BC" w:rsidP="00A137BC">
      <w:pPr>
        <w:pStyle w:val="a3"/>
        <w:numPr>
          <w:ilvl w:val="0"/>
          <w:numId w:val="2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423E">
        <w:rPr>
          <w:rFonts w:ascii="Times New Roman" w:hAnsi="Times New Roman" w:cs="Times New Roman"/>
          <w:sz w:val="28"/>
          <w:szCs w:val="28"/>
        </w:rPr>
        <w:t>стажерам, аспирантам, докторантам очной формы обучения, профессорско-преподавательскому составу, научным сотрудникам и служащим</w:t>
      </w:r>
      <w:r>
        <w:rPr>
          <w:rFonts w:ascii="Times New Roman" w:hAnsi="Times New Roman" w:cs="Times New Roman"/>
          <w:sz w:val="28"/>
          <w:szCs w:val="28"/>
        </w:rPr>
        <w:t xml:space="preserve"> на 1 год</w:t>
      </w:r>
      <w:r w:rsidRPr="0084423E">
        <w:rPr>
          <w:rFonts w:ascii="Times New Roman" w:hAnsi="Times New Roman" w:cs="Times New Roman"/>
          <w:sz w:val="28"/>
          <w:szCs w:val="28"/>
        </w:rPr>
        <w:t>;</w:t>
      </w:r>
    </w:p>
    <w:p w:rsidR="00A137BC" w:rsidRPr="00A90D28" w:rsidRDefault="00A137BC" w:rsidP="00A137BC">
      <w:pPr>
        <w:pStyle w:val="a3"/>
        <w:numPr>
          <w:ilvl w:val="0"/>
          <w:numId w:val="2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4423E">
        <w:rPr>
          <w:rFonts w:ascii="Times New Roman" w:hAnsi="Times New Roman" w:cs="Times New Roman"/>
          <w:sz w:val="28"/>
          <w:szCs w:val="28"/>
        </w:rPr>
        <w:t>рок пользования фондовыми документами, выданными на дом, может быть продлен</w:t>
      </w:r>
      <w:bookmarkStart w:id="2" w:name="bookmark14"/>
      <w:bookmarkStart w:id="3" w:name="bookmark15"/>
      <w:r>
        <w:rPr>
          <w:rFonts w:ascii="Times New Roman" w:hAnsi="Times New Roman" w:cs="Times New Roman"/>
          <w:sz w:val="28"/>
          <w:szCs w:val="28"/>
        </w:rPr>
        <w:t xml:space="preserve"> пользователю</w:t>
      </w:r>
      <w:r w:rsidRPr="0084423E">
        <w:rPr>
          <w:rFonts w:ascii="Times New Roman" w:hAnsi="Times New Roman" w:cs="Times New Roman"/>
          <w:sz w:val="28"/>
          <w:szCs w:val="28"/>
        </w:rPr>
        <w:t xml:space="preserve"> при п</w:t>
      </w:r>
      <w:r>
        <w:rPr>
          <w:rFonts w:ascii="Times New Roman" w:hAnsi="Times New Roman" w:cs="Times New Roman"/>
          <w:sz w:val="28"/>
          <w:szCs w:val="28"/>
        </w:rPr>
        <w:t>редъявлении фондового документа;</w:t>
      </w:r>
    </w:p>
    <w:p w:rsidR="00A137BC" w:rsidRPr="0084423E" w:rsidRDefault="00A137BC" w:rsidP="00A137BC">
      <w:pPr>
        <w:pStyle w:val="a3"/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DD2427">
        <w:rPr>
          <w:rFonts w:ascii="Times New Roman" w:hAnsi="Times New Roman" w:cs="Times New Roman"/>
          <w:b/>
          <w:sz w:val="28"/>
          <w:szCs w:val="28"/>
        </w:rPr>
        <w:t>5.4.2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84423E">
        <w:rPr>
          <w:rFonts w:ascii="Times New Roman" w:hAnsi="Times New Roman" w:cs="Times New Roman"/>
          <w:i/>
          <w:sz w:val="28"/>
          <w:szCs w:val="28"/>
        </w:rPr>
        <w:t>На абонементе научной литературы</w:t>
      </w:r>
      <w:r w:rsidRPr="0084423E">
        <w:rPr>
          <w:rFonts w:ascii="Times New Roman" w:hAnsi="Times New Roman" w:cs="Times New Roman"/>
          <w:sz w:val="28"/>
          <w:szCs w:val="28"/>
        </w:rPr>
        <w:t>:</w:t>
      </w:r>
      <w:bookmarkEnd w:id="2"/>
      <w:bookmarkEnd w:id="3"/>
    </w:p>
    <w:p w:rsidR="00A137BC" w:rsidRDefault="00A137BC" w:rsidP="00A137BC">
      <w:pPr>
        <w:pStyle w:val="a3"/>
        <w:numPr>
          <w:ilvl w:val="0"/>
          <w:numId w:val="3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423E">
        <w:rPr>
          <w:rFonts w:ascii="Times New Roman" w:hAnsi="Times New Roman" w:cs="Times New Roman"/>
          <w:sz w:val="28"/>
          <w:szCs w:val="28"/>
        </w:rPr>
        <w:t>профессорско-преподавательскому составу, научным сотрудни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ка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4423E">
        <w:rPr>
          <w:rFonts w:ascii="Times New Roman" w:hAnsi="Times New Roman" w:cs="Times New Roman"/>
          <w:sz w:val="28"/>
          <w:szCs w:val="28"/>
        </w:rPr>
        <w:t xml:space="preserve"> и служащим</w:t>
      </w:r>
      <w:r>
        <w:rPr>
          <w:rFonts w:ascii="Times New Roman" w:hAnsi="Times New Roman" w:cs="Times New Roman"/>
          <w:sz w:val="28"/>
          <w:szCs w:val="28"/>
        </w:rPr>
        <w:t xml:space="preserve"> на 1 год</w:t>
      </w:r>
      <w:r w:rsidRPr="0084423E">
        <w:rPr>
          <w:rFonts w:ascii="Times New Roman" w:hAnsi="Times New Roman" w:cs="Times New Roman"/>
          <w:sz w:val="28"/>
          <w:szCs w:val="28"/>
        </w:rPr>
        <w:t>;</w:t>
      </w:r>
    </w:p>
    <w:p w:rsidR="00A137BC" w:rsidRDefault="00A137BC" w:rsidP="00A137BC">
      <w:pPr>
        <w:pStyle w:val="a3"/>
        <w:numPr>
          <w:ilvl w:val="0"/>
          <w:numId w:val="3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остальным категориям пользователей </w:t>
      </w:r>
      <w:r w:rsidRPr="00081D7A">
        <w:rPr>
          <w:rFonts w:ascii="Times New Roman" w:hAnsi="Times New Roman" w:cs="Times New Roman"/>
          <w:sz w:val="28"/>
          <w:szCs w:val="28"/>
        </w:rPr>
        <w:t>тол</w:t>
      </w:r>
      <w:r>
        <w:rPr>
          <w:rFonts w:ascii="Times New Roman" w:hAnsi="Times New Roman" w:cs="Times New Roman"/>
          <w:sz w:val="28"/>
          <w:szCs w:val="28"/>
        </w:rPr>
        <w:t>ько для работы в читальном зале;</w:t>
      </w:r>
    </w:p>
    <w:p w:rsidR="00A137BC" w:rsidRPr="00A90D28" w:rsidRDefault="00A137BC" w:rsidP="00A137BC">
      <w:pPr>
        <w:pStyle w:val="a3"/>
        <w:numPr>
          <w:ilvl w:val="0"/>
          <w:numId w:val="3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90D28">
        <w:rPr>
          <w:rFonts w:ascii="Times New Roman" w:hAnsi="Times New Roman" w:cs="Times New Roman"/>
          <w:sz w:val="28"/>
          <w:szCs w:val="28"/>
        </w:rPr>
        <w:lastRenderedPageBreak/>
        <w:t xml:space="preserve">срок пользования фондовыми документами, выданными на дом, может быть продлен пользователю </w:t>
      </w:r>
      <w:r>
        <w:rPr>
          <w:rFonts w:ascii="Times New Roman" w:hAnsi="Times New Roman" w:cs="Times New Roman"/>
          <w:sz w:val="28"/>
          <w:szCs w:val="28"/>
        </w:rPr>
        <w:t>н</w:t>
      </w:r>
      <w:bookmarkStart w:id="4" w:name="bookmark16"/>
      <w:bookmarkStart w:id="5" w:name="bookmark17"/>
      <w:r>
        <w:rPr>
          <w:rFonts w:ascii="Times New Roman" w:hAnsi="Times New Roman" w:cs="Times New Roman"/>
          <w:sz w:val="28"/>
          <w:szCs w:val="28"/>
        </w:rPr>
        <w:t>а абонементе научной литературы при предъявлении фондового документа.</w:t>
      </w:r>
    </w:p>
    <w:p w:rsidR="00A137BC" w:rsidRPr="0084423E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</w:t>
      </w:r>
      <w:r w:rsidRPr="00081D7A">
        <w:rPr>
          <w:rFonts w:ascii="Times New Roman" w:hAnsi="Times New Roman" w:cs="Times New Roman"/>
          <w:b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1D7A">
        <w:rPr>
          <w:rFonts w:ascii="Times New Roman" w:hAnsi="Times New Roman" w:cs="Times New Roman"/>
          <w:i/>
          <w:sz w:val="28"/>
          <w:szCs w:val="28"/>
        </w:rPr>
        <w:t>На абонементе художественной литературы</w:t>
      </w:r>
      <w:r w:rsidRPr="0084423E">
        <w:rPr>
          <w:rFonts w:ascii="Times New Roman" w:hAnsi="Times New Roman" w:cs="Times New Roman"/>
          <w:sz w:val="28"/>
          <w:szCs w:val="28"/>
        </w:rPr>
        <w:t>:</w:t>
      </w:r>
      <w:bookmarkEnd w:id="4"/>
      <w:bookmarkEnd w:id="5"/>
    </w:p>
    <w:p w:rsidR="00A137BC" w:rsidRDefault="00A137BC" w:rsidP="00A137BC">
      <w:pPr>
        <w:pStyle w:val="a3"/>
        <w:numPr>
          <w:ilvl w:val="0"/>
          <w:numId w:val="4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</w:t>
      </w:r>
      <w:r w:rsidRPr="00844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категориям пользователей (кроме сторонних) </w:t>
      </w:r>
      <w:r w:rsidRPr="0084423E">
        <w:rPr>
          <w:rFonts w:ascii="Times New Roman" w:hAnsi="Times New Roman" w:cs="Times New Roman"/>
          <w:sz w:val="28"/>
          <w:szCs w:val="28"/>
        </w:rPr>
        <w:t>не более 3-х (трех) фон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довых документов одновременно сроком до 21 (два</w:t>
      </w:r>
      <w:r>
        <w:rPr>
          <w:rFonts w:ascii="Times New Roman" w:hAnsi="Times New Roman" w:cs="Times New Roman"/>
          <w:sz w:val="28"/>
          <w:szCs w:val="28"/>
        </w:rPr>
        <w:t>дцати одного) ка</w:t>
      </w:r>
      <w:r>
        <w:rPr>
          <w:rFonts w:ascii="Times New Roman" w:hAnsi="Times New Roman" w:cs="Times New Roman"/>
          <w:sz w:val="28"/>
          <w:szCs w:val="28"/>
        </w:rPr>
        <w:softHyphen/>
        <w:t>лендарного дня;</w:t>
      </w:r>
    </w:p>
    <w:p w:rsidR="00A137BC" w:rsidRPr="00A90D28" w:rsidRDefault="00A137BC" w:rsidP="00A137BC">
      <w:pPr>
        <w:pStyle w:val="a3"/>
        <w:numPr>
          <w:ilvl w:val="0"/>
          <w:numId w:val="3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90D28">
        <w:rPr>
          <w:rFonts w:ascii="Times New Roman" w:hAnsi="Times New Roman" w:cs="Times New Roman"/>
          <w:sz w:val="28"/>
          <w:szCs w:val="28"/>
        </w:rPr>
        <w:t xml:space="preserve">срок пользования фондовыми документами, выданными на дом, может быть продлен пользователю </w:t>
      </w:r>
      <w:r>
        <w:rPr>
          <w:rFonts w:ascii="Times New Roman" w:hAnsi="Times New Roman" w:cs="Times New Roman"/>
          <w:sz w:val="28"/>
          <w:szCs w:val="28"/>
        </w:rPr>
        <w:t>на абонементе художественной литературы при предъявлении фондового документа.</w:t>
      </w:r>
    </w:p>
    <w:p w:rsidR="00A137BC" w:rsidRPr="0084423E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23E">
        <w:rPr>
          <w:rFonts w:ascii="Times New Roman" w:hAnsi="Times New Roman" w:cs="Times New Roman"/>
          <w:sz w:val="28"/>
          <w:szCs w:val="28"/>
        </w:rPr>
        <w:t>На абонементах учебной, научной и художественной литера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туры фондовые документы выдаются для работы в читальных залах</w:t>
      </w:r>
      <w:r>
        <w:rPr>
          <w:rFonts w:ascii="Times New Roman" w:hAnsi="Times New Roman" w:cs="Times New Roman"/>
          <w:sz w:val="28"/>
          <w:szCs w:val="28"/>
        </w:rPr>
        <w:t xml:space="preserve"> всем категориям пользователей.</w:t>
      </w:r>
    </w:p>
    <w:p w:rsidR="00A137BC" w:rsidRPr="0084423E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23E">
        <w:rPr>
          <w:rFonts w:ascii="Times New Roman" w:hAnsi="Times New Roman" w:cs="Times New Roman"/>
          <w:sz w:val="28"/>
          <w:szCs w:val="28"/>
        </w:rPr>
        <w:t>При получении фондовых документов пользователям необ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ходимо тщательно просмотреть каждый полученный документ и со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общить об обнаруженных дефектах дежурному библиотекарю. В про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тивном случае пользователи несут ответственность за все дефекты, об</w:t>
      </w:r>
      <w:r>
        <w:rPr>
          <w:rFonts w:ascii="Times New Roman" w:hAnsi="Times New Roman" w:cs="Times New Roman"/>
          <w:sz w:val="28"/>
          <w:szCs w:val="28"/>
        </w:rPr>
        <w:t>наруженные при сдаче документов</w:t>
      </w:r>
      <w:r w:rsidRPr="0084423E">
        <w:rPr>
          <w:rFonts w:ascii="Times New Roman" w:hAnsi="Times New Roman" w:cs="Times New Roman"/>
          <w:sz w:val="28"/>
          <w:szCs w:val="28"/>
        </w:rPr>
        <w:t>;</w:t>
      </w:r>
    </w:p>
    <w:p w:rsidR="00A137BC" w:rsidRPr="0084423E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23E">
        <w:rPr>
          <w:rFonts w:ascii="Times New Roman" w:hAnsi="Times New Roman" w:cs="Times New Roman"/>
          <w:sz w:val="28"/>
          <w:szCs w:val="28"/>
        </w:rPr>
        <w:t>Продление сессии, академическая задолженность, академический отпуск, отчисление из университета не являются уважительной при</w:t>
      </w:r>
      <w:r w:rsidRPr="0084423E">
        <w:rPr>
          <w:rFonts w:ascii="Times New Roman" w:hAnsi="Times New Roman" w:cs="Times New Roman"/>
          <w:sz w:val="28"/>
          <w:szCs w:val="28"/>
        </w:rPr>
        <w:softHyphen/>
        <w:t>чиной для несвоевременной сдачи фондовых документов.</w:t>
      </w:r>
    </w:p>
    <w:p w:rsidR="00A137BC" w:rsidRPr="0084423E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5.8 </w:t>
      </w:r>
      <w:r w:rsidRPr="0084423E">
        <w:rPr>
          <w:rFonts w:ascii="Times New Roman" w:hAnsi="Times New Roman" w:cs="Times New Roman"/>
          <w:sz w:val="28"/>
          <w:szCs w:val="28"/>
        </w:rPr>
        <w:t>Не подлежат выдаче на дом</w:t>
      </w:r>
      <w:r>
        <w:rPr>
          <w:rFonts w:ascii="Times New Roman" w:hAnsi="Times New Roman" w:cs="Times New Roman"/>
          <w:sz w:val="28"/>
          <w:szCs w:val="28"/>
        </w:rPr>
        <w:t xml:space="preserve"> фондовые документы, </w:t>
      </w:r>
      <w:r w:rsidRPr="0084423E">
        <w:rPr>
          <w:rFonts w:ascii="Times New Roman" w:hAnsi="Times New Roman" w:cs="Times New Roman"/>
          <w:sz w:val="28"/>
          <w:szCs w:val="28"/>
        </w:rPr>
        <w:t>имею</w:t>
      </w:r>
      <w:r>
        <w:rPr>
          <w:rFonts w:ascii="Times New Roman" w:hAnsi="Times New Roman" w:cs="Times New Roman"/>
          <w:sz w:val="28"/>
          <w:szCs w:val="28"/>
        </w:rPr>
        <w:t>щиеся в единственном экземпляре, редкие и особо ценные издания.</w:t>
      </w:r>
    </w:p>
    <w:p w:rsidR="00A137BC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5.9 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Pr="0084423E">
        <w:rPr>
          <w:rFonts w:ascii="Times New Roman" w:hAnsi="Times New Roman" w:cs="Times New Roman"/>
          <w:sz w:val="28"/>
          <w:szCs w:val="28"/>
        </w:rPr>
        <w:t>пользование докумен</w:t>
      </w:r>
      <w:r>
        <w:rPr>
          <w:rFonts w:ascii="Times New Roman" w:hAnsi="Times New Roman" w:cs="Times New Roman"/>
          <w:sz w:val="28"/>
          <w:szCs w:val="28"/>
        </w:rPr>
        <w:t>том сверх уста</w:t>
      </w:r>
      <w:r>
        <w:rPr>
          <w:rFonts w:ascii="Times New Roman" w:hAnsi="Times New Roman" w:cs="Times New Roman"/>
          <w:sz w:val="28"/>
          <w:szCs w:val="28"/>
        </w:rPr>
        <w:softHyphen/>
        <w:t>новленного срока взимается плата согласно прейскуранту (см. приложение)</w:t>
      </w:r>
      <w:r w:rsidRPr="0084423E">
        <w:rPr>
          <w:rFonts w:ascii="Times New Roman" w:hAnsi="Times New Roman" w:cs="Times New Roman"/>
          <w:sz w:val="28"/>
          <w:szCs w:val="28"/>
        </w:rPr>
        <w:t>.</w:t>
      </w:r>
    </w:p>
    <w:p w:rsidR="00A137BC" w:rsidRPr="00707188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7BC" w:rsidRPr="00B101AD" w:rsidRDefault="00A137BC" w:rsidP="00A137BC">
      <w:pPr>
        <w:pStyle w:val="a3"/>
        <w:numPr>
          <w:ilvl w:val="0"/>
          <w:numId w:val="11"/>
        </w:numPr>
        <w:spacing w:after="0" w:line="276" w:lineRule="auto"/>
        <w:ind w:left="567" w:hanging="283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ПРАВА, </w:t>
      </w:r>
      <w:r w:rsidRPr="00B101AD">
        <w:rPr>
          <w:rFonts w:ascii="Times New Roman" w:hAnsi="Times New Roman" w:cs="Times New Roman"/>
          <w:b/>
          <w:bCs/>
          <w:sz w:val="28"/>
          <w:szCs w:val="28"/>
          <w:lang w:bidi="ru-RU"/>
        </w:rPr>
        <w:t>ОБЯЗАННОСТИ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И ОТВЕТСТВЕННОСТЬ</w:t>
      </w:r>
      <w:r w:rsidRPr="00B101AD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ПОЛЬЗОВАТЕЛЕЙ ЦНБ</w:t>
      </w:r>
    </w:p>
    <w:p w:rsidR="00A137BC" w:rsidRDefault="00A137BC" w:rsidP="00A137BC">
      <w:pPr>
        <w:spacing w:after="0" w:line="276" w:lineRule="auto"/>
        <w:ind w:left="567" w:hanging="283"/>
        <w:rPr>
          <w:rFonts w:ascii="Times New Roman" w:hAnsi="Times New Roman" w:cs="Times New Roman"/>
          <w:szCs w:val="28"/>
          <w:lang w:bidi="ru-RU"/>
        </w:rPr>
      </w:pPr>
      <w:bookmarkStart w:id="6" w:name="bookmark0"/>
      <w:bookmarkStart w:id="7" w:name="bookmark1"/>
    </w:p>
    <w:p w:rsidR="00A137BC" w:rsidRPr="00B101AD" w:rsidRDefault="00A137BC" w:rsidP="00A137BC">
      <w:pPr>
        <w:pStyle w:val="a3"/>
        <w:numPr>
          <w:ilvl w:val="1"/>
          <w:numId w:val="5"/>
        </w:numPr>
        <w:spacing w:after="0" w:line="276" w:lineRule="auto"/>
        <w:ind w:left="567" w:hanging="283"/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 xml:space="preserve"> </w:t>
      </w:r>
      <w:r w:rsidRPr="00B101AD"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  <w:t>Пользователи ЦНБ имеют право:</w:t>
      </w:r>
      <w:bookmarkEnd w:id="6"/>
      <w:bookmarkEnd w:id="7"/>
    </w:p>
    <w:p w:rsidR="00A137BC" w:rsidRDefault="00A137BC" w:rsidP="00A137BC">
      <w:pPr>
        <w:pStyle w:val="a3"/>
        <w:numPr>
          <w:ilvl w:val="0"/>
          <w:numId w:val="3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получать полную информацию о составе фондов ЦНБ через си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стему каталогов и картотек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, ЭБС (электронно- библиотечную систему); </w:t>
      </w:r>
    </w:p>
    <w:p w:rsidR="00A137BC" w:rsidRPr="00B101AD" w:rsidRDefault="00A137BC" w:rsidP="00A137BC">
      <w:pPr>
        <w:pStyle w:val="a3"/>
        <w:numPr>
          <w:ilvl w:val="0"/>
          <w:numId w:val="3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получать из фондов ЦНБ для временного пользования в читаль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ных залах и на абонементах документы;</w:t>
      </w:r>
    </w:p>
    <w:p w:rsidR="00A137BC" w:rsidRPr="00B101AD" w:rsidRDefault="00A137BC" w:rsidP="00A137BC">
      <w:pPr>
        <w:pStyle w:val="a3"/>
        <w:numPr>
          <w:ilvl w:val="0"/>
          <w:numId w:val="3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получать консультационную помощь в поиске и выборе доку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ментов;</w:t>
      </w:r>
    </w:p>
    <w:p w:rsidR="00A137BC" w:rsidRPr="00B101AD" w:rsidRDefault="00A137BC" w:rsidP="00A137BC">
      <w:pPr>
        <w:pStyle w:val="a3"/>
        <w:numPr>
          <w:ilvl w:val="0"/>
          <w:numId w:val="3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посещать выставки, широкие просмотры, встречи, лекции, се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минары, научные конференции, литературные и дискуссионные клу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бы, презентации и другие мероприятия, проводимые в ЦНБ;</w:t>
      </w:r>
    </w:p>
    <w:p w:rsidR="00A137BC" w:rsidRPr="00B101AD" w:rsidRDefault="00A137BC" w:rsidP="00A137BC">
      <w:pPr>
        <w:pStyle w:val="a3"/>
        <w:numPr>
          <w:ilvl w:val="0"/>
          <w:numId w:val="3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вносить предложения по усовершенствованию библиотечно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информационного обслуживания в ЦНБ;</w:t>
      </w:r>
    </w:p>
    <w:p w:rsidR="00A137BC" w:rsidRPr="00CC1039" w:rsidRDefault="00A137BC" w:rsidP="00A137BC">
      <w:pPr>
        <w:pStyle w:val="a3"/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C1039">
        <w:rPr>
          <w:rFonts w:ascii="Times New Roman" w:hAnsi="Times New Roman" w:cs="Times New Roman"/>
          <w:sz w:val="28"/>
          <w:szCs w:val="28"/>
          <w:lang w:bidi="ru-RU"/>
        </w:rPr>
        <w:lastRenderedPageBreak/>
        <w:t>продлевать срок пользования фондовыми документами в установленном порядке.</w:t>
      </w:r>
    </w:p>
    <w:p w:rsidR="00A137BC" w:rsidRPr="00B101AD" w:rsidRDefault="00A137BC" w:rsidP="00A137BC">
      <w:pPr>
        <w:pStyle w:val="a3"/>
        <w:numPr>
          <w:ilvl w:val="1"/>
          <w:numId w:val="5"/>
        </w:numPr>
        <w:spacing w:after="0" w:line="276" w:lineRule="auto"/>
        <w:ind w:left="567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</w:pPr>
      <w:bookmarkStart w:id="8" w:name="bookmark2"/>
      <w:bookmarkStart w:id="9" w:name="bookmark3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 xml:space="preserve">  </w:t>
      </w:r>
      <w:r w:rsidRPr="001476C9"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  <w:t>Пользователи ЦНБ обязаны</w:t>
      </w:r>
      <w:r w:rsidRPr="00B101AD"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>:</w:t>
      </w:r>
      <w:bookmarkEnd w:id="8"/>
      <w:bookmarkEnd w:id="9"/>
    </w:p>
    <w:p w:rsidR="00A137BC" w:rsidRPr="00B101AD" w:rsidRDefault="00A137BC" w:rsidP="00A137BC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соблюдать настоящие «Правила</w:t>
      </w:r>
      <w:r>
        <w:rPr>
          <w:rFonts w:ascii="Times New Roman" w:hAnsi="Times New Roman" w:cs="Times New Roman"/>
          <w:sz w:val="28"/>
          <w:szCs w:val="28"/>
          <w:lang w:bidi="ru-RU"/>
        </w:rPr>
        <w:t>»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t>;</w:t>
      </w:r>
    </w:p>
    <w:p w:rsidR="00A137BC" w:rsidRPr="00B101AD" w:rsidRDefault="00A137BC" w:rsidP="00A137BC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бережно относиться к книгам и любым другим фондовым документам ЦНБ;</w:t>
      </w:r>
    </w:p>
    <w:p w:rsidR="00A137BC" w:rsidRPr="00B101AD" w:rsidRDefault="00A137BC" w:rsidP="00A137BC">
      <w:pPr>
        <w:pStyle w:val="a3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соблюдать сроки возврата фондовых документов;</w:t>
      </w:r>
    </w:p>
    <w:p w:rsidR="00A137BC" w:rsidRPr="00B101AD" w:rsidRDefault="00A137BC" w:rsidP="00A137BC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при входе в ЦНБ предъявлять свой читательский билет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t>в случае утери читательского билета оформить его дубликат в установленном порядк</w:t>
      </w:r>
      <w:r>
        <w:rPr>
          <w:rFonts w:ascii="Times New Roman" w:hAnsi="Times New Roman" w:cs="Times New Roman"/>
          <w:sz w:val="28"/>
          <w:szCs w:val="28"/>
          <w:lang w:bidi="ru-RU"/>
        </w:rPr>
        <w:t>е (см. п.3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t>.4);</w:t>
      </w:r>
    </w:p>
    <w:p w:rsidR="00A137BC" w:rsidRPr="00B101AD" w:rsidRDefault="00A137BC" w:rsidP="00A137BC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при получении фондовых документов или других материалов, пользователь обязан тщательно пр</w:t>
      </w:r>
      <w:r>
        <w:rPr>
          <w:rFonts w:ascii="Times New Roman" w:hAnsi="Times New Roman" w:cs="Times New Roman"/>
          <w:sz w:val="28"/>
          <w:szCs w:val="28"/>
          <w:lang w:bidi="ru-RU"/>
        </w:rPr>
        <w:t>осмотреть его и в случае обнару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t>жения каких-либо дефектов сообщить об этом дежурному библиотека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рю, в противном случае ответственность за порчу книг или иных мате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риалов несет последний из числа пользовавшихся этим документом;</w:t>
      </w:r>
    </w:p>
    <w:p w:rsidR="00A137BC" w:rsidRPr="00B101AD" w:rsidRDefault="00A137BC" w:rsidP="00A137BC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при выбытии из университета пользователи ЦНБ обязаны вер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softHyphen/>
        <w:t>нуть в библиотеку числящиеся за ним фондовые документы и оформить обходной лист;</w:t>
      </w:r>
    </w:p>
    <w:p w:rsidR="00A137BC" w:rsidRPr="00B101AD" w:rsidRDefault="00A137BC" w:rsidP="00A137BC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не наносить ущерб библиотечному оборудованию, мебели;</w:t>
      </w:r>
    </w:p>
    <w:p w:rsidR="00A137BC" w:rsidRPr="00B101AD" w:rsidRDefault="00A137BC" w:rsidP="00A137BC">
      <w:pPr>
        <w:pStyle w:val="a3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соблюдать тишину и общественный порядок;</w:t>
      </w:r>
    </w:p>
    <w:p w:rsidR="00A137BC" w:rsidRPr="00CC1039" w:rsidRDefault="00A137BC" w:rsidP="00A137BC">
      <w:pPr>
        <w:pStyle w:val="a3"/>
        <w:numPr>
          <w:ilvl w:val="1"/>
          <w:numId w:val="5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CC1039">
        <w:rPr>
          <w:rFonts w:ascii="Times New Roman" w:hAnsi="Times New Roman" w:cs="Times New Roman"/>
          <w:sz w:val="28"/>
          <w:szCs w:val="28"/>
          <w:lang w:bidi="ru-RU"/>
        </w:rPr>
        <w:t>Пользователи, причинившие библиотеке ущерб, несут ответственность, предусмотренную Уставом ЦНБ и действующим законодательством.</w:t>
      </w:r>
    </w:p>
    <w:p w:rsidR="00A137BC" w:rsidRPr="001476C9" w:rsidRDefault="00A137BC" w:rsidP="00A137BC">
      <w:pPr>
        <w:pStyle w:val="a3"/>
        <w:numPr>
          <w:ilvl w:val="1"/>
          <w:numId w:val="5"/>
        </w:numPr>
        <w:spacing w:after="0" w:line="276" w:lineRule="auto"/>
        <w:ind w:left="567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</w:pPr>
      <w:bookmarkStart w:id="10" w:name="bookmark4"/>
      <w:bookmarkStart w:id="11" w:name="bookmark5"/>
      <w:r w:rsidRPr="001476C9">
        <w:rPr>
          <w:rFonts w:ascii="Times New Roman" w:hAnsi="Times New Roman" w:cs="Times New Roman"/>
          <w:b/>
          <w:sz w:val="28"/>
          <w:szCs w:val="28"/>
        </w:rPr>
        <w:t>Пользователям ЦНБ запрещается</w:t>
      </w:r>
      <w:r w:rsidRPr="001476C9"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>:</w:t>
      </w:r>
      <w:bookmarkEnd w:id="10"/>
      <w:bookmarkEnd w:id="11"/>
    </w:p>
    <w:p w:rsidR="00A137BC" w:rsidRPr="00B101AD" w:rsidRDefault="00A137BC" w:rsidP="00A137BC">
      <w:pPr>
        <w:pStyle w:val="a3"/>
        <w:numPr>
          <w:ilvl w:val="0"/>
          <w:numId w:val="7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 xml:space="preserve">передавать свой читательский билет другим лицам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и 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t>пользоват</w:t>
      </w:r>
      <w:r>
        <w:rPr>
          <w:rFonts w:ascii="Times New Roman" w:hAnsi="Times New Roman" w:cs="Times New Roman"/>
          <w:sz w:val="28"/>
          <w:szCs w:val="28"/>
          <w:lang w:bidi="ru-RU"/>
        </w:rPr>
        <w:t>ься чужим читательским билетом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t>;</w:t>
      </w:r>
    </w:p>
    <w:p w:rsidR="00A137BC" w:rsidRPr="00B101AD" w:rsidRDefault="00A137BC" w:rsidP="00A137BC">
      <w:pPr>
        <w:pStyle w:val="a3"/>
        <w:numPr>
          <w:ilvl w:val="0"/>
          <w:numId w:val="7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выносить фондовые доку</w:t>
      </w:r>
      <w:r>
        <w:rPr>
          <w:rFonts w:ascii="Times New Roman" w:hAnsi="Times New Roman" w:cs="Times New Roman"/>
          <w:sz w:val="28"/>
          <w:szCs w:val="28"/>
          <w:lang w:bidi="ru-RU"/>
        </w:rPr>
        <w:t>менты из помещений ЦНБ без соот</w:t>
      </w:r>
      <w:r w:rsidRPr="00B101AD">
        <w:rPr>
          <w:rFonts w:ascii="Times New Roman" w:hAnsi="Times New Roman" w:cs="Times New Roman"/>
          <w:sz w:val="28"/>
          <w:szCs w:val="28"/>
          <w:lang w:bidi="ru-RU"/>
        </w:rPr>
        <w:t>ветствующего оформления;</w:t>
      </w:r>
    </w:p>
    <w:p w:rsidR="00A137BC" w:rsidRPr="00B101AD" w:rsidRDefault="00A137BC" w:rsidP="00A137BC">
      <w:pPr>
        <w:pStyle w:val="a3"/>
        <w:numPr>
          <w:ilvl w:val="1"/>
          <w:numId w:val="5"/>
        </w:numPr>
        <w:spacing w:after="0" w:line="276" w:lineRule="auto"/>
        <w:ind w:left="567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</w:pPr>
      <w:bookmarkStart w:id="12" w:name="bookmark6"/>
      <w:bookmarkStart w:id="13" w:name="bookmark7"/>
      <w:r w:rsidRPr="006640A9"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  <w:t>Ответственность пользователей</w:t>
      </w:r>
      <w:bookmarkEnd w:id="12"/>
      <w:bookmarkEnd w:id="13"/>
      <w:r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  <w:t>:</w:t>
      </w:r>
    </w:p>
    <w:p w:rsidR="00A137BC" w:rsidRPr="00B101AD" w:rsidRDefault="00A137BC" w:rsidP="00A137BC">
      <w:pPr>
        <w:pStyle w:val="a3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01AD">
        <w:rPr>
          <w:rFonts w:ascii="Times New Roman" w:hAnsi="Times New Roman" w:cs="Times New Roman"/>
          <w:sz w:val="28"/>
          <w:szCs w:val="28"/>
          <w:lang w:bidi="ru-RU"/>
        </w:rPr>
        <w:t>пользователи несут материальную ответственность за выданные им фондовые документы;</w:t>
      </w:r>
    </w:p>
    <w:p w:rsidR="00A137BC" w:rsidRDefault="00A137BC" w:rsidP="00A137BC">
      <w:pPr>
        <w:pStyle w:val="a3"/>
        <w:numPr>
          <w:ilvl w:val="0"/>
          <w:numId w:val="8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  <w:lang w:bidi="ru-RU"/>
        </w:rPr>
        <w:t>пользователи, испортившие или утратившие фондовые докумен</w:t>
      </w:r>
      <w:r w:rsidRPr="006640A9">
        <w:rPr>
          <w:rFonts w:ascii="Times New Roman" w:hAnsi="Times New Roman" w:cs="Times New Roman"/>
          <w:sz w:val="28"/>
          <w:szCs w:val="28"/>
          <w:lang w:bidi="ru-RU"/>
        </w:rPr>
        <w:softHyphen/>
        <w:t>ты, обязаны заменить его таким же изданием или его копией, равно</w:t>
      </w:r>
      <w:r w:rsidRPr="006640A9">
        <w:rPr>
          <w:rFonts w:ascii="Times New Roman" w:hAnsi="Times New Roman" w:cs="Times New Roman"/>
          <w:sz w:val="28"/>
          <w:szCs w:val="28"/>
          <w:lang w:bidi="ru-RU"/>
        </w:rPr>
        <w:softHyphen/>
        <w:t>ценным документом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540246" w:rsidRDefault="00540246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8"/>
        </w:rPr>
      </w:pPr>
    </w:p>
    <w:p w:rsidR="00A137BC" w:rsidRPr="00DE2A4D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8"/>
        </w:rPr>
      </w:pPr>
    </w:p>
    <w:p w:rsidR="00A137BC" w:rsidRDefault="00A137BC" w:rsidP="00A137BC">
      <w:pPr>
        <w:pStyle w:val="a3"/>
        <w:numPr>
          <w:ilvl w:val="0"/>
          <w:numId w:val="11"/>
        </w:numPr>
        <w:spacing w:after="0" w:line="276" w:lineRule="auto"/>
        <w:ind w:left="567" w:hanging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0A9">
        <w:rPr>
          <w:rFonts w:ascii="Times New Roman" w:hAnsi="Times New Roman" w:cs="Times New Roman"/>
          <w:b/>
          <w:sz w:val="28"/>
          <w:szCs w:val="28"/>
        </w:rPr>
        <w:t>ПРАВА И ОБЯЗАННОСТИ ЦНБ</w:t>
      </w:r>
    </w:p>
    <w:p w:rsidR="00A137BC" w:rsidRPr="006640A9" w:rsidRDefault="00A137BC" w:rsidP="00A137BC">
      <w:pPr>
        <w:pStyle w:val="a3"/>
        <w:spacing w:after="0" w:line="276" w:lineRule="auto"/>
        <w:ind w:left="567" w:hanging="283"/>
        <w:rPr>
          <w:rFonts w:ascii="Times New Roman" w:hAnsi="Times New Roman" w:cs="Times New Roman"/>
          <w:b/>
          <w:sz w:val="24"/>
          <w:szCs w:val="28"/>
        </w:rPr>
      </w:pPr>
      <w:bookmarkStart w:id="14" w:name="_GoBack"/>
      <w:bookmarkEnd w:id="14"/>
    </w:p>
    <w:p w:rsidR="00A137BC" w:rsidRPr="006640A9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.3  </w:t>
      </w:r>
      <w:r w:rsidRPr="006640A9">
        <w:rPr>
          <w:rFonts w:ascii="Times New Roman" w:hAnsi="Times New Roman" w:cs="Times New Roman"/>
          <w:b/>
          <w:sz w:val="28"/>
          <w:szCs w:val="28"/>
        </w:rPr>
        <w:t>ЦНБ обязана</w:t>
      </w:r>
      <w:r w:rsidRPr="006640A9">
        <w:rPr>
          <w:rFonts w:ascii="Times New Roman" w:hAnsi="Times New Roman" w:cs="Times New Roman"/>
          <w:sz w:val="28"/>
          <w:szCs w:val="28"/>
        </w:rPr>
        <w:t>:</w:t>
      </w:r>
    </w:p>
    <w:p w:rsidR="00A137BC" w:rsidRDefault="00A137BC" w:rsidP="00A137BC">
      <w:pPr>
        <w:pStyle w:val="a3"/>
        <w:numPr>
          <w:ilvl w:val="0"/>
          <w:numId w:val="9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</w:rPr>
        <w:t>информировать пользоват</w:t>
      </w:r>
      <w:r>
        <w:rPr>
          <w:rFonts w:ascii="Times New Roman" w:hAnsi="Times New Roman" w:cs="Times New Roman"/>
          <w:sz w:val="28"/>
          <w:szCs w:val="28"/>
        </w:rPr>
        <w:t>елей о всех предоставляемых биб</w:t>
      </w:r>
      <w:r w:rsidRPr="006640A9">
        <w:rPr>
          <w:rFonts w:ascii="Times New Roman" w:hAnsi="Times New Roman" w:cs="Times New Roman"/>
          <w:sz w:val="28"/>
          <w:szCs w:val="28"/>
        </w:rPr>
        <w:t>лиотечно-информационных услугах;</w:t>
      </w:r>
    </w:p>
    <w:p w:rsidR="00A137BC" w:rsidRPr="006640A9" w:rsidRDefault="00A137BC" w:rsidP="00A137BC">
      <w:pPr>
        <w:pStyle w:val="a3"/>
        <w:numPr>
          <w:ilvl w:val="0"/>
          <w:numId w:val="9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  <w:lang w:bidi="ru-RU"/>
        </w:rPr>
        <w:lastRenderedPageBreak/>
        <w:t>обеспечивать возможность пользования всеми фондами ЦНБ</w:t>
      </w:r>
      <w:r>
        <w:rPr>
          <w:rFonts w:ascii="Times New Roman" w:hAnsi="Times New Roman" w:cs="Times New Roman"/>
          <w:sz w:val="28"/>
          <w:szCs w:val="28"/>
          <w:lang w:bidi="ru-RU"/>
        </w:rPr>
        <w:t>, предоставлять в их пользование каталоги, картотеки, базы данных и иные формы информирования;</w:t>
      </w:r>
    </w:p>
    <w:p w:rsidR="00A137BC" w:rsidRPr="006640A9" w:rsidRDefault="00A137BC" w:rsidP="00A137BC">
      <w:pPr>
        <w:pStyle w:val="a3"/>
        <w:numPr>
          <w:ilvl w:val="0"/>
          <w:numId w:val="9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  <w:lang w:bidi="ru-RU"/>
        </w:rPr>
        <w:t>популяризировать свои фонды, предоставляемые библиотечно</w:t>
      </w:r>
      <w:r w:rsidRPr="006640A9">
        <w:rPr>
          <w:rFonts w:ascii="Times New Roman" w:hAnsi="Times New Roman" w:cs="Times New Roman"/>
          <w:sz w:val="28"/>
          <w:szCs w:val="28"/>
          <w:lang w:bidi="ru-RU"/>
        </w:rPr>
        <w:softHyphen/>
        <w:t>информационные услуги</w:t>
      </w:r>
      <w:r w:rsidRPr="006640A9">
        <w:rPr>
          <w:rFonts w:ascii="Times New Roman" w:hAnsi="Times New Roman" w:cs="Times New Roman"/>
          <w:sz w:val="28"/>
          <w:szCs w:val="28"/>
        </w:rPr>
        <w:t>;</w:t>
      </w:r>
    </w:p>
    <w:p w:rsidR="00A137BC" w:rsidRPr="001131D4" w:rsidRDefault="00A137BC" w:rsidP="00A137BC">
      <w:pPr>
        <w:pStyle w:val="a3"/>
        <w:numPr>
          <w:ilvl w:val="0"/>
          <w:numId w:val="9"/>
        </w:numPr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1131D4">
        <w:rPr>
          <w:rFonts w:ascii="Times New Roman" w:hAnsi="Times New Roman" w:cs="Times New Roman"/>
          <w:sz w:val="28"/>
          <w:szCs w:val="28"/>
        </w:rPr>
        <w:t>обеспечивать высокую кул</w:t>
      </w:r>
      <w:r>
        <w:rPr>
          <w:rFonts w:ascii="Times New Roman" w:hAnsi="Times New Roman" w:cs="Times New Roman"/>
          <w:sz w:val="28"/>
          <w:szCs w:val="28"/>
        </w:rPr>
        <w:t>ьтуру библиотечно-информационно</w:t>
      </w:r>
      <w:r w:rsidRPr="001131D4">
        <w:rPr>
          <w:rFonts w:ascii="Times New Roman" w:hAnsi="Times New Roman" w:cs="Times New Roman"/>
          <w:sz w:val="28"/>
          <w:szCs w:val="28"/>
        </w:rPr>
        <w:t>го обслужи</w:t>
      </w:r>
      <w:r>
        <w:rPr>
          <w:rFonts w:ascii="Times New Roman" w:hAnsi="Times New Roman" w:cs="Times New Roman"/>
          <w:sz w:val="28"/>
          <w:szCs w:val="28"/>
        </w:rPr>
        <w:t xml:space="preserve">вания, </w:t>
      </w:r>
      <w:r w:rsidRPr="001131D4">
        <w:rPr>
          <w:rFonts w:ascii="Times New Roman" w:hAnsi="Times New Roman" w:cs="Times New Roman"/>
          <w:sz w:val="28"/>
          <w:szCs w:val="28"/>
        </w:rPr>
        <w:t>создавать и п</w:t>
      </w:r>
      <w:r>
        <w:rPr>
          <w:rFonts w:ascii="Times New Roman" w:hAnsi="Times New Roman" w:cs="Times New Roman"/>
          <w:sz w:val="28"/>
          <w:szCs w:val="28"/>
        </w:rPr>
        <w:t>оддерживать в ЦНБ комфортные ус</w:t>
      </w:r>
      <w:r w:rsidRPr="001131D4">
        <w:rPr>
          <w:rFonts w:ascii="Times New Roman" w:hAnsi="Times New Roman" w:cs="Times New Roman"/>
          <w:sz w:val="28"/>
          <w:szCs w:val="28"/>
        </w:rPr>
        <w:t>ловия для работы;</w:t>
      </w:r>
    </w:p>
    <w:p w:rsidR="00A137BC" w:rsidRPr="006640A9" w:rsidRDefault="00A137BC" w:rsidP="00A137BC">
      <w:pPr>
        <w:pStyle w:val="a3"/>
        <w:numPr>
          <w:ilvl w:val="0"/>
          <w:numId w:val="9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</w:rPr>
        <w:t>организовывать книжные в</w:t>
      </w:r>
      <w:r>
        <w:rPr>
          <w:rFonts w:ascii="Times New Roman" w:hAnsi="Times New Roman" w:cs="Times New Roman"/>
          <w:sz w:val="28"/>
          <w:szCs w:val="28"/>
        </w:rPr>
        <w:t>ыставки, пре</w:t>
      </w:r>
      <w:r w:rsidRPr="006640A9">
        <w:rPr>
          <w:rFonts w:ascii="Times New Roman" w:hAnsi="Times New Roman" w:cs="Times New Roman"/>
          <w:sz w:val="28"/>
          <w:szCs w:val="28"/>
        </w:rPr>
        <w:t>зентации и другие мероприятия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37BC" w:rsidRPr="006640A9" w:rsidRDefault="00A137BC" w:rsidP="00A137BC">
      <w:pPr>
        <w:pStyle w:val="a3"/>
        <w:numPr>
          <w:ilvl w:val="0"/>
          <w:numId w:val="9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</w:rPr>
        <w:t>отчитываться о своей деятел</w:t>
      </w:r>
      <w:r>
        <w:rPr>
          <w:rFonts w:ascii="Times New Roman" w:hAnsi="Times New Roman" w:cs="Times New Roman"/>
          <w:sz w:val="28"/>
          <w:szCs w:val="28"/>
        </w:rPr>
        <w:t>ьности в соответствии с «Положе</w:t>
      </w:r>
      <w:r w:rsidRPr="006640A9">
        <w:rPr>
          <w:rFonts w:ascii="Times New Roman" w:hAnsi="Times New Roman" w:cs="Times New Roman"/>
          <w:sz w:val="28"/>
          <w:szCs w:val="28"/>
        </w:rPr>
        <w:t>нием о ЦНБ».</w:t>
      </w:r>
    </w:p>
    <w:p w:rsidR="00A137BC" w:rsidRPr="006640A9" w:rsidRDefault="00A137BC" w:rsidP="00A137BC">
      <w:pPr>
        <w:pStyle w:val="a3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1131D4">
        <w:rPr>
          <w:rFonts w:ascii="Times New Roman" w:hAnsi="Times New Roman" w:cs="Times New Roman"/>
          <w:b/>
          <w:sz w:val="28"/>
          <w:szCs w:val="28"/>
        </w:rPr>
        <w:t>7.4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131D4">
        <w:rPr>
          <w:rFonts w:ascii="Times New Roman" w:hAnsi="Times New Roman" w:cs="Times New Roman"/>
          <w:b/>
          <w:sz w:val="28"/>
          <w:szCs w:val="28"/>
        </w:rPr>
        <w:t>ЦНБ имеет право</w:t>
      </w:r>
      <w:r w:rsidRPr="006640A9">
        <w:rPr>
          <w:rFonts w:ascii="Times New Roman" w:hAnsi="Times New Roman" w:cs="Times New Roman"/>
          <w:sz w:val="28"/>
          <w:szCs w:val="28"/>
        </w:rPr>
        <w:t>:</w:t>
      </w:r>
    </w:p>
    <w:p w:rsidR="00A137BC" w:rsidRPr="006640A9" w:rsidRDefault="00A137BC" w:rsidP="00A137BC">
      <w:pPr>
        <w:pStyle w:val="a3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</w:rPr>
        <w:t>осуществлять постоянный к</w:t>
      </w:r>
      <w:r>
        <w:rPr>
          <w:rFonts w:ascii="Times New Roman" w:hAnsi="Times New Roman" w:cs="Times New Roman"/>
          <w:sz w:val="28"/>
          <w:szCs w:val="28"/>
        </w:rPr>
        <w:t>онтроль за своевременным возвра</w:t>
      </w:r>
      <w:r w:rsidRPr="006640A9">
        <w:rPr>
          <w:rFonts w:ascii="Times New Roman" w:hAnsi="Times New Roman" w:cs="Times New Roman"/>
          <w:sz w:val="28"/>
          <w:szCs w:val="28"/>
        </w:rPr>
        <w:t>том в ЦНБ выданных фондовых документов;</w:t>
      </w:r>
    </w:p>
    <w:p w:rsidR="00A137BC" w:rsidRPr="006640A9" w:rsidRDefault="00A137BC" w:rsidP="00A137BC">
      <w:pPr>
        <w:pStyle w:val="a3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</w:rPr>
        <w:t>определять сроки предостав</w:t>
      </w:r>
      <w:r>
        <w:rPr>
          <w:rFonts w:ascii="Times New Roman" w:hAnsi="Times New Roman" w:cs="Times New Roman"/>
          <w:sz w:val="28"/>
          <w:szCs w:val="28"/>
        </w:rPr>
        <w:t>ления пользователям фондовых до</w:t>
      </w:r>
      <w:r w:rsidRPr="006640A9">
        <w:rPr>
          <w:rFonts w:ascii="Times New Roman" w:hAnsi="Times New Roman" w:cs="Times New Roman"/>
          <w:sz w:val="28"/>
          <w:szCs w:val="28"/>
        </w:rPr>
        <w:t>кументов;</w:t>
      </w:r>
    </w:p>
    <w:p w:rsidR="00A137BC" w:rsidRPr="006640A9" w:rsidRDefault="00A137BC" w:rsidP="00A137BC">
      <w:pPr>
        <w:pStyle w:val="a3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640A9">
        <w:rPr>
          <w:rFonts w:ascii="Times New Roman" w:hAnsi="Times New Roman" w:cs="Times New Roman"/>
          <w:sz w:val="28"/>
          <w:szCs w:val="28"/>
        </w:rPr>
        <w:t>определять количество пред</w:t>
      </w:r>
      <w:r>
        <w:rPr>
          <w:rFonts w:ascii="Times New Roman" w:hAnsi="Times New Roman" w:cs="Times New Roman"/>
          <w:sz w:val="28"/>
          <w:szCs w:val="28"/>
        </w:rPr>
        <w:t>оставляемых пользователям фондо</w:t>
      </w:r>
      <w:r w:rsidRPr="006640A9">
        <w:rPr>
          <w:rFonts w:ascii="Times New Roman" w:hAnsi="Times New Roman" w:cs="Times New Roman"/>
          <w:sz w:val="28"/>
          <w:szCs w:val="28"/>
        </w:rPr>
        <w:t>вых документов</w:t>
      </w:r>
      <w:r>
        <w:rPr>
          <w:rFonts w:ascii="Times New Roman" w:hAnsi="Times New Roman" w:cs="Times New Roman"/>
          <w:sz w:val="28"/>
          <w:szCs w:val="28"/>
        </w:rPr>
        <w:t xml:space="preserve"> (абонементы)</w:t>
      </w:r>
      <w:r w:rsidRPr="006640A9">
        <w:rPr>
          <w:rFonts w:ascii="Times New Roman" w:hAnsi="Times New Roman" w:cs="Times New Roman"/>
          <w:sz w:val="28"/>
          <w:szCs w:val="28"/>
        </w:rPr>
        <w:t>;</w:t>
      </w:r>
    </w:p>
    <w:p w:rsidR="00A137BC" w:rsidRPr="006640A9" w:rsidRDefault="00A137BC" w:rsidP="00A137BC">
      <w:pPr>
        <w:pStyle w:val="a3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Pr="006640A9">
        <w:rPr>
          <w:rFonts w:ascii="Times New Roman" w:hAnsi="Times New Roman" w:cs="Times New Roman"/>
          <w:sz w:val="28"/>
          <w:szCs w:val="28"/>
        </w:rPr>
        <w:t>руководителе</w:t>
      </w:r>
      <w:r>
        <w:rPr>
          <w:rFonts w:ascii="Times New Roman" w:hAnsi="Times New Roman" w:cs="Times New Roman"/>
          <w:sz w:val="28"/>
          <w:szCs w:val="28"/>
        </w:rPr>
        <w:t>й структурных подразделений уни</w:t>
      </w:r>
      <w:r w:rsidRPr="006640A9">
        <w:rPr>
          <w:rFonts w:ascii="Times New Roman" w:hAnsi="Times New Roman" w:cs="Times New Roman"/>
          <w:sz w:val="28"/>
          <w:szCs w:val="28"/>
        </w:rPr>
        <w:t>верситета о пользователях - задолжниках ЦНБ.</w:t>
      </w: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Pr="003D474A" w:rsidRDefault="00A137BC" w:rsidP="00A137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7BC" w:rsidRDefault="00A137BC" w:rsidP="00A137BC">
      <w:pPr>
        <w:spacing w:after="0"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D54F69">
        <w:rPr>
          <w:rFonts w:ascii="Times New Roman" w:hAnsi="Times New Roman" w:cs="Times New Roman"/>
          <w:sz w:val="32"/>
          <w:szCs w:val="28"/>
        </w:rPr>
        <w:lastRenderedPageBreak/>
        <w:t>Лист согласования</w:t>
      </w:r>
    </w:p>
    <w:p w:rsidR="00A137BC" w:rsidRDefault="00A137BC" w:rsidP="00A137BC">
      <w:pPr>
        <w:spacing w:after="0" w:line="276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2DD13299" wp14:editId="4D8EE3A2">
            <wp:extent cx="194945" cy="15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7BC" w:rsidRPr="00D54F69" w:rsidRDefault="000464CD" w:rsidP="00A137B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DBFA5B3" wp14:editId="3C44BACA">
            <wp:simplePos x="0" y="0"/>
            <wp:positionH relativeFrom="column">
              <wp:posOffset>1871345</wp:posOffset>
            </wp:positionH>
            <wp:positionV relativeFrom="paragraph">
              <wp:posOffset>78105</wp:posOffset>
            </wp:positionV>
            <wp:extent cx="2390775" cy="4261031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6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7BC" w:rsidRPr="00D54F69" w:rsidRDefault="00A137BC" w:rsidP="00A137BC">
      <w:pPr>
        <w:pStyle w:val="a3"/>
        <w:numPr>
          <w:ilvl w:val="0"/>
          <w:numId w:val="12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EAD7A" wp14:editId="3511EFD9">
                <wp:simplePos x="0" y="0"/>
                <wp:positionH relativeFrom="column">
                  <wp:posOffset>3928745</wp:posOffset>
                </wp:positionH>
                <wp:positionV relativeFrom="paragraph">
                  <wp:posOffset>33020</wp:posOffset>
                </wp:positionV>
                <wp:extent cx="304800" cy="323850"/>
                <wp:effectExtent l="0" t="0" r="0" b="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352DD" id="Овал 8" o:spid="_x0000_s1026" style="position:absolute;margin-left:309.35pt;margin-top:2.6pt;width:24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" fillcolor="window" stroked="f" strokeweight="1pt">
                <v:stroke joinstyle="miter"/>
              </v:oval>
            </w:pict>
          </mc:Fallback>
        </mc:AlternateContent>
      </w:r>
      <w:r w:rsidRPr="00D54F69">
        <w:rPr>
          <w:rFonts w:ascii="Times New Roman" w:hAnsi="Times New Roman" w:cs="Times New Roman"/>
          <w:sz w:val="28"/>
          <w:szCs w:val="28"/>
        </w:rPr>
        <w:t>Первый проректор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Р.Ф.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Байбеков</w:t>
      </w:r>
      <w:proofErr w:type="spellEnd"/>
    </w:p>
    <w:p w:rsidR="00A137BC" w:rsidRPr="00D54F69" w:rsidRDefault="00A137BC" w:rsidP="00A137BC">
      <w:pPr>
        <w:tabs>
          <w:tab w:val="left" w:pos="64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37BC" w:rsidRDefault="00A137BC" w:rsidP="00A137BC">
      <w:pPr>
        <w:pStyle w:val="a3"/>
        <w:numPr>
          <w:ilvl w:val="0"/>
          <w:numId w:val="12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D54F6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роректор по </w:t>
      </w:r>
      <w:r w:rsidRPr="00D54F69">
        <w:rPr>
          <w:rFonts w:ascii="Times New Roman" w:hAnsi="Times New Roman" w:cs="Times New Roman"/>
          <w:sz w:val="28"/>
          <w:szCs w:val="28"/>
        </w:rPr>
        <w:t>дополнительному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7BC" w:rsidRDefault="00A137BC" w:rsidP="00A137BC">
      <w:p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2B1919" wp14:editId="6C6E8F93">
                <wp:simplePos x="0" y="0"/>
                <wp:positionH relativeFrom="column">
                  <wp:posOffset>4119245</wp:posOffset>
                </wp:positionH>
                <wp:positionV relativeFrom="paragraph">
                  <wp:posOffset>32385</wp:posOffset>
                </wp:positionV>
                <wp:extent cx="190500" cy="200025"/>
                <wp:effectExtent l="0" t="0" r="0" b="952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9F110" id="Овал 6" o:spid="_x0000_s1026" style="position:absolute;margin-left:324.35pt;margin-top:2.55pt;width:1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" fillcolor="window" stroked="f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</w:t>
      </w:r>
      <w:r w:rsidRPr="00D54F69">
        <w:rPr>
          <w:rFonts w:ascii="Times New Roman" w:hAnsi="Times New Roman" w:cs="Times New Roman"/>
          <w:sz w:val="28"/>
          <w:szCs w:val="28"/>
        </w:rPr>
        <w:t>бразованию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Г.М. Орлов                                                                       </w:t>
      </w:r>
    </w:p>
    <w:p w:rsidR="00A137BC" w:rsidRDefault="00A137BC" w:rsidP="00A137BC">
      <w:p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137BC" w:rsidRPr="00D54F69" w:rsidRDefault="00A137BC" w:rsidP="00A137BC">
      <w:pPr>
        <w:spacing w:after="0"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D54F6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54F69">
        <w:rPr>
          <w:rFonts w:ascii="Times New Roman" w:hAnsi="Times New Roman" w:cs="Times New Roman"/>
          <w:sz w:val="28"/>
          <w:szCs w:val="28"/>
        </w:rPr>
        <w:t xml:space="preserve">Проректор по экономической </w:t>
      </w:r>
    </w:p>
    <w:p w:rsidR="00A137BC" w:rsidRDefault="00A137BC" w:rsidP="00A137BC">
      <w:pPr>
        <w:tabs>
          <w:tab w:val="left" w:pos="6210"/>
        </w:tabs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6DCC8" wp14:editId="18D0D188">
                <wp:simplePos x="0" y="0"/>
                <wp:positionH relativeFrom="column">
                  <wp:posOffset>3814445</wp:posOffset>
                </wp:positionH>
                <wp:positionV relativeFrom="paragraph">
                  <wp:posOffset>222885</wp:posOffset>
                </wp:positionV>
                <wp:extent cx="447675" cy="276225"/>
                <wp:effectExtent l="0" t="0" r="9525" b="952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6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5D8A9" id="Овал 10" o:spid="_x0000_s1026" style="position:absolute;margin-left:300.35pt;margin-top:17.55pt;width:35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" fillcolor="window" stroked="f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работе                                                                                       Р.Г. Ахметов           </w:t>
      </w:r>
    </w:p>
    <w:p w:rsidR="00A137BC" w:rsidRDefault="00A137BC" w:rsidP="00A137BC">
      <w:pPr>
        <w:tabs>
          <w:tab w:val="left" w:pos="6210"/>
        </w:tabs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Начальник ПЭУ                                                                      М.В. Пенязь</w:t>
      </w:r>
    </w:p>
    <w:p w:rsidR="00A137BC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Главный бухгалтер                                                                 Л.В. </w:t>
      </w:r>
      <w:proofErr w:type="spellStart"/>
      <w:r>
        <w:rPr>
          <w:rFonts w:ascii="Times New Roman" w:hAnsi="Times New Roman" w:cs="Times New Roman"/>
          <w:sz w:val="28"/>
        </w:rPr>
        <w:t>Володкина</w:t>
      </w:r>
      <w:proofErr w:type="spellEnd"/>
    </w:p>
    <w:p w:rsidR="00A137BC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02FEF6" wp14:editId="73FBF1D0">
                <wp:simplePos x="0" y="0"/>
                <wp:positionH relativeFrom="column">
                  <wp:posOffset>4010025</wp:posOffset>
                </wp:positionH>
                <wp:positionV relativeFrom="paragraph">
                  <wp:posOffset>323850</wp:posOffset>
                </wp:positionV>
                <wp:extent cx="219075" cy="219075"/>
                <wp:effectExtent l="0" t="0" r="9525" b="952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81B4D" id="Овал 11" o:spid="_x0000_s1026" style="position:absolute;margin-left:315.75pt;margin-top:25.5pt;width:17.2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" fillcolor="window" stroked="f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6. Начальник отдела кадров                                                      </w:t>
      </w:r>
      <w:r w:rsidR="003D23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И.Г. </w:t>
      </w:r>
      <w:proofErr w:type="spellStart"/>
      <w:r>
        <w:rPr>
          <w:rFonts w:ascii="Times New Roman" w:hAnsi="Times New Roman" w:cs="Times New Roman"/>
          <w:sz w:val="28"/>
        </w:rPr>
        <w:t>Барышева</w:t>
      </w:r>
      <w:proofErr w:type="spellEnd"/>
    </w:p>
    <w:p w:rsidR="00A137BC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8BF96" wp14:editId="6A5A9D41">
                <wp:simplePos x="0" y="0"/>
                <wp:positionH relativeFrom="column">
                  <wp:posOffset>3862069</wp:posOffset>
                </wp:positionH>
                <wp:positionV relativeFrom="paragraph">
                  <wp:posOffset>333375</wp:posOffset>
                </wp:positionV>
                <wp:extent cx="447675" cy="219075"/>
                <wp:effectExtent l="0" t="0" r="9525" b="952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3FD94" id="Овал 12" o:spid="_x0000_s1026" style="position:absolute;margin-left:304.1pt;margin-top:26.25pt;width:35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" fillcolor="window" stroked="f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7. Начальник юридического управления                                 </w:t>
      </w:r>
      <w:r w:rsidR="003D23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Е.А. Соловьев</w:t>
      </w:r>
    </w:p>
    <w:p w:rsidR="00A137BC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Директор ЦНБ                                                                        </w:t>
      </w:r>
      <w:r w:rsidR="003D23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Н.В. Дунаева</w:t>
      </w:r>
    </w:p>
    <w:p w:rsidR="00A137BC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Руководитель УМУ                                                               </w:t>
      </w:r>
      <w:r w:rsidR="003D23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З.В. </w:t>
      </w:r>
      <w:proofErr w:type="spellStart"/>
      <w:r>
        <w:rPr>
          <w:rFonts w:ascii="Times New Roman" w:hAnsi="Times New Roman" w:cs="Times New Roman"/>
          <w:sz w:val="28"/>
        </w:rPr>
        <w:t>Макаровская</w:t>
      </w:r>
      <w:proofErr w:type="spellEnd"/>
    </w:p>
    <w:p w:rsidR="00A137BC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</w:p>
    <w:p w:rsidR="00A137BC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</w:p>
    <w:p w:rsidR="00A137BC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Исполнитель: Дунаева Наталья </w:t>
      </w:r>
      <w:proofErr w:type="spellStart"/>
      <w:r>
        <w:rPr>
          <w:rFonts w:ascii="Times New Roman" w:hAnsi="Times New Roman" w:cs="Times New Roman"/>
          <w:sz w:val="28"/>
        </w:rPr>
        <w:t>Владичевна</w:t>
      </w:r>
      <w:proofErr w:type="spellEnd"/>
    </w:p>
    <w:p w:rsidR="00A137BC" w:rsidRPr="00D54F69" w:rsidRDefault="00A137BC" w:rsidP="00A137BC">
      <w:pPr>
        <w:spacing w:line="276" w:lineRule="auto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тел.: 976-18-85</w:t>
      </w:r>
    </w:p>
    <w:p w:rsidR="00F26B97" w:rsidRDefault="00F26B97"/>
    <w:p w:rsidR="00A137BC" w:rsidRDefault="00A137BC"/>
    <w:p w:rsidR="00A137BC" w:rsidRDefault="00A137BC"/>
    <w:p w:rsidR="00A137BC" w:rsidRDefault="00A137BC"/>
    <w:p w:rsidR="00A137BC" w:rsidRDefault="00A137BC"/>
    <w:p w:rsidR="00A137BC" w:rsidRDefault="00A137BC"/>
    <w:p w:rsidR="00A137BC" w:rsidRDefault="00A137BC"/>
    <w:p w:rsidR="00A137BC" w:rsidRDefault="00A137BC"/>
    <w:p w:rsidR="00A137BC" w:rsidRDefault="00A137BC"/>
    <w:p w:rsidR="00A137BC" w:rsidRDefault="00A137BC"/>
    <w:p w:rsidR="00A137BC" w:rsidRDefault="00A137BC"/>
    <w:p w:rsidR="00A137BC" w:rsidRDefault="00A137BC"/>
    <w:p w:rsidR="00A137BC" w:rsidRDefault="00BF2B00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0</wp:posOffset>
            </wp:positionV>
            <wp:extent cx="4963160" cy="2810510"/>
            <wp:effectExtent l="0" t="0" r="8890" b="889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37BC" w:rsidSect="00A137BC">
      <w:footerReference w:type="default" r:id="rId14"/>
      <w:pgSz w:w="11906" w:h="16838"/>
      <w:pgMar w:top="993" w:right="850" w:bottom="1134" w:left="1134" w:header="708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AF0" w:rsidRDefault="00B57AF0" w:rsidP="00B936B9">
      <w:pPr>
        <w:spacing w:after="0" w:line="240" w:lineRule="auto"/>
      </w:pPr>
      <w:r>
        <w:separator/>
      </w:r>
    </w:p>
  </w:endnote>
  <w:endnote w:type="continuationSeparator" w:id="0">
    <w:p w:rsidR="00B57AF0" w:rsidRDefault="00B57AF0" w:rsidP="00B93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1575190"/>
      <w:docPartObj>
        <w:docPartGallery w:val="Page Numbers (Bottom of Page)"/>
        <w:docPartUnique/>
      </w:docPartObj>
    </w:sdtPr>
    <w:sdtContent>
      <w:p w:rsidR="002A7113" w:rsidRDefault="002A711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890B38" w:rsidRDefault="00B57AF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AF0" w:rsidRDefault="00B57AF0" w:rsidP="00B936B9">
      <w:pPr>
        <w:spacing w:after="0" w:line="240" w:lineRule="auto"/>
      </w:pPr>
      <w:r>
        <w:separator/>
      </w:r>
    </w:p>
  </w:footnote>
  <w:footnote w:type="continuationSeparator" w:id="0">
    <w:p w:rsidR="00B57AF0" w:rsidRDefault="00B57AF0" w:rsidP="00B93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50D8"/>
    <w:multiLevelType w:val="hybridMultilevel"/>
    <w:tmpl w:val="063EB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C546A"/>
    <w:multiLevelType w:val="hybridMultilevel"/>
    <w:tmpl w:val="7B0CEA7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050E2E"/>
    <w:multiLevelType w:val="hybridMultilevel"/>
    <w:tmpl w:val="CD165F1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3412B3"/>
    <w:multiLevelType w:val="hybridMultilevel"/>
    <w:tmpl w:val="EDC6746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0C315D"/>
    <w:multiLevelType w:val="hybridMultilevel"/>
    <w:tmpl w:val="39A6119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CB3B07"/>
    <w:multiLevelType w:val="multilevel"/>
    <w:tmpl w:val="0D8645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608" w:hanging="61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  <w:b/>
      </w:rPr>
    </w:lvl>
  </w:abstractNum>
  <w:abstractNum w:abstractNumId="6" w15:restartNumberingAfterBreak="0">
    <w:nsid w:val="3B9D35CB"/>
    <w:multiLevelType w:val="hybridMultilevel"/>
    <w:tmpl w:val="9CEA562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EAE5014"/>
    <w:multiLevelType w:val="hybridMultilevel"/>
    <w:tmpl w:val="5A8ACB3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C3373DD"/>
    <w:multiLevelType w:val="multilevel"/>
    <w:tmpl w:val="45680E1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b w:val="0"/>
        <w:i w:val="0"/>
      </w:rPr>
    </w:lvl>
  </w:abstractNum>
  <w:abstractNum w:abstractNumId="9" w15:restartNumberingAfterBreak="0">
    <w:nsid w:val="5364592F"/>
    <w:multiLevelType w:val="hybridMultilevel"/>
    <w:tmpl w:val="94CCE4F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B7E1093"/>
    <w:multiLevelType w:val="hybridMultilevel"/>
    <w:tmpl w:val="EF204B0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59E0955"/>
    <w:multiLevelType w:val="multilevel"/>
    <w:tmpl w:val="0D8645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608" w:hanging="61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  <w:b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0"/>
  </w:num>
  <w:num w:numId="5">
    <w:abstractNumId w:val="8"/>
  </w:num>
  <w:num w:numId="6">
    <w:abstractNumId w:val="4"/>
  </w:num>
  <w:num w:numId="7">
    <w:abstractNumId w:val="3"/>
  </w:num>
  <w:num w:numId="8">
    <w:abstractNumId w:val="9"/>
  </w:num>
  <w:num w:numId="9">
    <w:abstractNumId w:val="7"/>
  </w:num>
  <w:num w:numId="10">
    <w:abstractNumId w:val="2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BC"/>
    <w:rsid w:val="000464CD"/>
    <w:rsid w:val="00263403"/>
    <w:rsid w:val="002A7113"/>
    <w:rsid w:val="003D2371"/>
    <w:rsid w:val="00443D09"/>
    <w:rsid w:val="00485488"/>
    <w:rsid w:val="004D386C"/>
    <w:rsid w:val="00540246"/>
    <w:rsid w:val="00841AC6"/>
    <w:rsid w:val="00A137BC"/>
    <w:rsid w:val="00B57AF0"/>
    <w:rsid w:val="00B936B9"/>
    <w:rsid w:val="00BF2B00"/>
    <w:rsid w:val="00F26B97"/>
    <w:rsid w:val="00F4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CFE05"/>
  <w15:chartTrackingRefBased/>
  <w15:docId w15:val="{7A528F9D-BE82-46C4-9436-DC57101E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7B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13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137BC"/>
  </w:style>
  <w:style w:type="paragraph" w:styleId="a6">
    <w:name w:val="header"/>
    <w:basedOn w:val="a"/>
    <w:link w:val="a7"/>
    <w:uiPriority w:val="99"/>
    <w:unhideWhenUsed/>
    <w:rsid w:val="00B9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36B9"/>
  </w:style>
  <w:style w:type="paragraph" w:styleId="a8">
    <w:name w:val="Balloon Text"/>
    <w:basedOn w:val="a"/>
    <w:link w:val="a9"/>
    <w:uiPriority w:val="99"/>
    <w:semiHidden/>
    <w:unhideWhenUsed/>
    <w:rsid w:val="003D2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23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8D3CF-DC6C-47DF-844D-48CAE8EBC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1572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Беклешова</dc:creator>
  <cp:keywords/>
  <dc:description/>
  <cp:lastModifiedBy>Наташа Беклешова</cp:lastModifiedBy>
  <cp:revision>5</cp:revision>
  <cp:lastPrinted>2020-03-04T11:15:00Z</cp:lastPrinted>
  <dcterms:created xsi:type="dcterms:W3CDTF">2020-03-04T10:15:00Z</dcterms:created>
  <dcterms:modified xsi:type="dcterms:W3CDTF">2020-03-04T11:20:00Z</dcterms:modified>
</cp:coreProperties>
</file>